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C0C" w:rsidRPr="00107523" w:rsidRDefault="00FF4337" w:rsidP="00107523">
      <w:pPr>
        <w:spacing w:after="0"/>
        <w:jc w:val="center"/>
        <w:rPr>
          <w:rFonts w:ascii="Times New Roman" w:hAnsi="Times New Roman" w:cs="Times New Roman"/>
          <w:b/>
          <w:sz w:val="28"/>
          <w:szCs w:val="28"/>
          <w:lang w:val="kk-KZ"/>
        </w:rPr>
      </w:pPr>
      <w:r w:rsidRPr="00107523">
        <w:rPr>
          <w:rFonts w:ascii="Times New Roman" w:hAnsi="Times New Roman" w:cs="Times New Roman"/>
          <w:b/>
          <w:sz w:val="28"/>
          <w:szCs w:val="28"/>
          <w:lang w:val="kk-KZ"/>
        </w:rPr>
        <w:t>Лекция № 9</w:t>
      </w:r>
    </w:p>
    <w:p w:rsidR="00F21C0C" w:rsidRPr="00107523" w:rsidRDefault="00F21C0C" w:rsidP="00107523">
      <w:pPr>
        <w:spacing w:after="0"/>
        <w:jc w:val="center"/>
        <w:rPr>
          <w:rFonts w:ascii="Times New Roman" w:hAnsi="Times New Roman" w:cs="Times New Roman"/>
          <w:sz w:val="28"/>
          <w:szCs w:val="28"/>
          <w:lang w:val="kk-KZ"/>
        </w:rPr>
      </w:pPr>
      <w:r w:rsidRPr="00107523">
        <w:rPr>
          <w:rFonts w:ascii="Times New Roman" w:hAnsi="Times New Roman" w:cs="Times New Roman"/>
          <w:b/>
          <w:sz w:val="28"/>
          <w:szCs w:val="28"/>
          <w:lang w:val="kk-KZ"/>
        </w:rPr>
        <w:t>Тақырып: Жергілікті жердің  жағдайын түсіру</w:t>
      </w:r>
      <w:r w:rsidRPr="00107523">
        <w:rPr>
          <w:rFonts w:ascii="Times New Roman" w:hAnsi="Times New Roman" w:cs="Times New Roman"/>
          <w:sz w:val="28"/>
          <w:szCs w:val="28"/>
          <w:lang w:val="kk-KZ"/>
        </w:rPr>
        <w:t>.</w:t>
      </w:r>
    </w:p>
    <w:p w:rsidR="00FF4337" w:rsidRPr="00106A27" w:rsidRDefault="00FF4337" w:rsidP="00107523">
      <w:pPr>
        <w:spacing w:after="0"/>
        <w:rPr>
          <w:rFonts w:ascii="Times New Roman" w:hAnsi="Times New Roman" w:cs="Times New Roman"/>
          <w:i/>
          <w:sz w:val="28"/>
          <w:szCs w:val="28"/>
          <w:lang w:val="kk-KZ"/>
        </w:rPr>
      </w:pPr>
      <w:r w:rsidRPr="00106A27">
        <w:rPr>
          <w:rFonts w:ascii="Times New Roman" w:hAnsi="Times New Roman" w:cs="Times New Roman"/>
          <w:i/>
          <w:sz w:val="28"/>
          <w:szCs w:val="28"/>
          <w:lang w:val="kk-KZ"/>
        </w:rPr>
        <w:t xml:space="preserve">Лекция жоспары: </w:t>
      </w:r>
    </w:p>
    <w:p w:rsidR="00F21C0C" w:rsidRPr="00106A27" w:rsidRDefault="00F21C0C" w:rsidP="00107523">
      <w:pPr>
        <w:spacing w:after="0"/>
        <w:rPr>
          <w:rFonts w:ascii="Times New Roman" w:hAnsi="Times New Roman" w:cs="Times New Roman"/>
          <w:i/>
          <w:sz w:val="28"/>
          <w:szCs w:val="28"/>
          <w:lang w:val="kk-KZ"/>
        </w:rPr>
      </w:pPr>
      <w:r w:rsidRPr="00106A27">
        <w:rPr>
          <w:rFonts w:ascii="Times New Roman" w:hAnsi="Times New Roman" w:cs="Times New Roman"/>
          <w:i/>
          <w:sz w:val="28"/>
          <w:szCs w:val="28"/>
          <w:lang w:val="kk-KZ"/>
        </w:rPr>
        <w:t>1</w:t>
      </w:r>
      <w:r w:rsidR="00FC0F09" w:rsidRPr="00106A27">
        <w:rPr>
          <w:rFonts w:ascii="Times New Roman" w:hAnsi="Times New Roman" w:cs="Times New Roman"/>
          <w:i/>
          <w:sz w:val="28"/>
          <w:szCs w:val="28"/>
          <w:lang w:val="kk-KZ"/>
        </w:rPr>
        <w:t>.</w:t>
      </w:r>
      <w:r w:rsidRPr="00106A27">
        <w:rPr>
          <w:rFonts w:ascii="Times New Roman" w:hAnsi="Times New Roman" w:cs="Times New Roman"/>
          <w:i/>
          <w:sz w:val="28"/>
          <w:szCs w:val="28"/>
          <w:lang w:val="kk-KZ"/>
        </w:rPr>
        <w:t xml:space="preserve"> Теодолиттік жүрістерді геодезиялық тіреу желісінің пункттеріне байланыстыру. </w:t>
      </w:r>
    </w:p>
    <w:p w:rsidR="002E2B3C" w:rsidRPr="00107523" w:rsidRDefault="00F21C0C" w:rsidP="00107523">
      <w:pPr>
        <w:spacing w:after="0"/>
        <w:rPr>
          <w:rFonts w:ascii="Times New Roman" w:hAnsi="Times New Roman" w:cs="Times New Roman"/>
          <w:sz w:val="28"/>
          <w:szCs w:val="28"/>
          <w:lang w:val="kk-KZ"/>
        </w:rPr>
      </w:pPr>
      <w:r w:rsidRPr="00106A27">
        <w:rPr>
          <w:rFonts w:ascii="Times New Roman" w:hAnsi="Times New Roman" w:cs="Times New Roman"/>
          <w:i/>
          <w:sz w:val="28"/>
          <w:szCs w:val="28"/>
          <w:lang w:val="kk-KZ"/>
        </w:rPr>
        <w:t>2</w:t>
      </w:r>
      <w:r w:rsidR="00FC0F09" w:rsidRPr="00106A27">
        <w:rPr>
          <w:rFonts w:ascii="Times New Roman" w:hAnsi="Times New Roman" w:cs="Times New Roman"/>
          <w:i/>
          <w:sz w:val="28"/>
          <w:szCs w:val="28"/>
          <w:lang w:val="kk-KZ"/>
        </w:rPr>
        <w:t>.</w:t>
      </w:r>
      <w:r w:rsidRPr="00106A27">
        <w:rPr>
          <w:rFonts w:ascii="Times New Roman" w:hAnsi="Times New Roman" w:cs="Times New Roman"/>
          <w:i/>
          <w:sz w:val="28"/>
          <w:szCs w:val="28"/>
          <w:lang w:val="kk-KZ"/>
        </w:rPr>
        <w:t xml:space="preserve"> Жергілікті жердің  жағдайын түсіру</w:t>
      </w:r>
      <w:r w:rsidRPr="00107523">
        <w:rPr>
          <w:rFonts w:ascii="Times New Roman" w:hAnsi="Times New Roman" w:cs="Times New Roman"/>
          <w:sz w:val="28"/>
          <w:szCs w:val="28"/>
          <w:lang w:val="kk-KZ"/>
        </w:rPr>
        <w:t>.</w:t>
      </w:r>
    </w:p>
    <w:p w:rsidR="00FC0F09" w:rsidRPr="00107523" w:rsidRDefault="00FC0F09" w:rsidP="00107523">
      <w:pPr>
        <w:spacing w:after="0"/>
        <w:rPr>
          <w:rFonts w:ascii="Times New Roman" w:hAnsi="Times New Roman" w:cs="Times New Roman"/>
          <w:sz w:val="28"/>
          <w:szCs w:val="28"/>
          <w:lang w:val="kk-KZ"/>
        </w:rPr>
      </w:pPr>
    </w:p>
    <w:p w:rsidR="00106A27" w:rsidRPr="00106A27" w:rsidRDefault="00106A27" w:rsidP="00106A27">
      <w:pPr>
        <w:spacing w:after="0"/>
        <w:jc w:val="center"/>
        <w:rPr>
          <w:rFonts w:ascii="Times New Roman" w:hAnsi="Times New Roman" w:cs="Times New Roman"/>
          <w:b/>
          <w:sz w:val="28"/>
          <w:szCs w:val="28"/>
          <w:lang w:val="kk-KZ"/>
        </w:rPr>
      </w:pPr>
      <w:r w:rsidRPr="00106A27">
        <w:rPr>
          <w:rFonts w:ascii="Times New Roman" w:hAnsi="Times New Roman" w:cs="Times New Roman"/>
          <w:b/>
          <w:sz w:val="28"/>
          <w:szCs w:val="28"/>
          <w:lang w:val="kk-KZ"/>
        </w:rPr>
        <w:t>1. Теодолиттік жүрістерді геодезиялық тіреу желісінің пункттеріне байланыстыру.</w:t>
      </w:r>
    </w:p>
    <w:p w:rsidR="00456765" w:rsidRPr="006B1F51" w:rsidRDefault="00456765" w:rsidP="00456765">
      <w:pPr>
        <w:spacing w:after="0"/>
        <w:ind w:firstLine="435"/>
        <w:jc w:val="both"/>
        <w:rPr>
          <w:rFonts w:ascii="Times New Roman" w:hAnsi="Times New Roman" w:cs="Times New Roman"/>
          <w:sz w:val="28"/>
          <w:szCs w:val="28"/>
          <w:lang w:val="kk-KZ"/>
        </w:rPr>
      </w:pPr>
      <w:r w:rsidRPr="006B1F51">
        <w:rPr>
          <w:rFonts w:ascii="Times New Roman" w:hAnsi="Times New Roman" w:cs="Times New Roman"/>
          <w:sz w:val="28"/>
          <w:szCs w:val="28"/>
          <w:lang w:val="kk-KZ"/>
        </w:rPr>
        <w:t xml:space="preserve">Теодолиттік </w:t>
      </w:r>
      <w:r>
        <w:rPr>
          <w:rFonts w:ascii="Times New Roman" w:hAnsi="Times New Roman" w:cs="Times New Roman"/>
          <w:sz w:val="28"/>
          <w:szCs w:val="28"/>
          <w:lang w:val="kk-KZ"/>
        </w:rPr>
        <w:t xml:space="preserve">жүрістер нүктелерінің координаталарын жалпы мемлекеттік координаталар жүйесінде анықтау үшін теодолиттік жүрістерді геодезиялық тіреу желісінің пункттеріне байланыстырады. </w:t>
      </w:r>
    </w:p>
    <w:p w:rsidR="00456765" w:rsidRDefault="00456765" w:rsidP="00456765">
      <w:pPr>
        <w:spacing w:after="0"/>
        <w:ind w:firstLine="435"/>
        <w:jc w:val="both"/>
        <w:rPr>
          <w:rFonts w:ascii="Times New Roman" w:hAnsi="Times New Roman" w:cs="Times New Roman"/>
          <w:sz w:val="28"/>
          <w:szCs w:val="28"/>
          <w:lang w:val="kk-KZ"/>
        </w:rPr>
      </w:pPr>
      <w:r w:rsidRPr="00CB4878">
        <w:rPr>
          <w:rFonts w:ascii="Times New Roman" w:hAnsi="Times New Roman" w:cs="Times New Roman"/>
          <w:i/>
          <w:sz w:val="28"/>
          <w:szCs w:val="28"/>
          <w:lang w:val="kk-KZ"/>
        </w:rPr>
        <w:t>Теодолиттік жүрістерді байланыстырудың мәні тіреу пункттерден теодолиттік жүрістің кем дегенде бір нүктесіне жоспарлы координаталарын және бір немесе бірнеше бағыттарға дирекциондық бұрыштарды өткізу</w:t>
      </w:r>
      <w:r>
        <w:rPr>
          <w:rFonts w:ascii="Times New Roman" w:hAnsi="Times New Roman" w:cs="Times New Roman"/>
          <w:sz w:val="28"/>
          <w:szCs w:val="28"/>
          <w:lang w:val="kk-KZ"/>
        </w:rPr>
        <w:t xml:space="preserve">. </w:t>
      </w:r>
      <w:r w:rsidRPr="00CB4878">
        <w:rPr>
          <w:rFonts w:ascii="Times New Roman" w:hAnsi="Times New Roman" w:cs="Times New Roman"/>
          <w:b/>
          <w:i/>
          <w:sz w:val="20"/>
          <w:szCs w:val="20"/>
          <w:lang w:val="kk-KZ"/>
        </w:rPr>
        <w:t>Сущность привязки теодолитных ходов</w:t>
      </w:r>
      <w:r w:rsidRPr="00CB4878">
        <w:rPr>
          <w:rFonts w:ascii="Times New Roman" w:hAnsi="Times New Roman" w:cs="Times New Roman"/>
          <w:i/>
          <w:sz w:val="20"/>
          <w:szCs w:val="20"/>
          <w:lang w:val="kk-KZ"/>
        </w:rPr>
        <w:t xml:space="preserve"> состоит в передаче с опорных пунктов плановых координат как минимум на одну из точек теодолитного хода и дирекционного угла на одну или несколько его сторон</w:t>
      </w:r>
      <w:r>
        <w:rPr>
          <w:rFonts w:ascii="Times New Roman" w:hAnsi="Times New Roman" w:cs="Times New Roman"/>
          <w:sz w:val="28"/>
          <w:szCs w:val="28"/>
          <w:lang w:val="kk-KZ"/>
        </w:rPr>
        <w:t xml:space="preserve">. </w:t>
      </w:r>
    </w:p>
    <w:p w:rsidR="00456765" w:rsidRDefault="00456765" w:rsidP="00456765">
      <w:pPr>
        <w:spacing w:after="0"/>
        <w:ind w:firstLine="4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Тіреу пунктердің координаталары және бастапқы бағыттардың дирекциондық бұрыштары геодезиялық желінің пункттер каталогынан таңдалынады. </w:t>
      </w:r>
    </w:p>
    <w:p w:rsidR="00456765" w:rsidRDefault="00456765" w:rsidP="00456765">
      <w:pPr>
        <w:spacing w:after="0"/>
        <w:ind w:firstLine="4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Теодолиттік жүрістердің және полигондардың байланыстырудың сипатты жағдайлары. </w:t>
      </w:r>
    </w:p>
    <w:p w:rsidR="00456765" w:rsidRDefault="00456765" w:rsidP="00456765">
      <w:pPr>
        <w:spacing w:after="0"/>
        <w:ind w:firstLine="435"/>
        <w:jc w:val="both"/>
        <w:rPr>
          <w:rFonts w:ascii="Times New Roman" w:hAnsi="Times New Roman" w:cs="Times New Roman"/>
          <w:sz w:val="28"/>
          <w:szCs w:val="28"/>
          <w:lang w:val="kk-KZ"/>
        </w:rPr>
      </w:pPr>
      <w:r w:rsidRPr="000A434F">
        <w:rPr>
          <w:rFonts w:ascii="Times New Roman" w:hAnsi="Times New Roman" w:cs="Times New Roman"/>
          <w:i/>
          <w:sz w:val="28"/>
          <w:szCs w:val="28"/>
          <w:lang w:val="kk-KZ"/>
        </w:rPr>
        <w:t>1. Теодолиттік жүріс тіреу желісінің пунктіне тік</w:t>
      </w:r>
      <w:r>
        <w:rPr>
          <w:rFonts w:ascii="Times New Roman" w:hAnsi="Times New Roman" w:cs="Times New Roman"/>
          <w:i/>
          <w:sz w:val="28"/>
          <w:szCs w:val="28"/>
          <w:lang w:val="kk-KZ"/>
        </w:rPr>
        <w:t>елей жанасқан жағдайда (сурет 1</w:t>
      </w:r>
      <w:r w:rsidRPr="000A434F">
        <w:rPr>
          <w:rFonts w:ascii="Times New Roman" w:hAnsi="Times New Roman" w:cs="Times New Roman"/>
          <w:i/>
          <w:sz w:val="28"/>
          <w:szCs w:val="28"/>
          <w:lang w:val="kk-KZ"/>
        </w:rPr>
        <w:t>, б)</w:t>
      </w:r>
      <w:r>
        <w:rPr>
          <w:rFonts w:ascii="Times New Roman" w:hAnsi="Times New Roman" w:cs="Times New Roman"/>
          <w:i/>
          <w:sz w:val="28"/>
          <w:szCs w:val="28"/>
          <w:lang w:val="kk-KZ"/>
        </w:rPr>
        <w:t xml:space="preserve"> (1 суретті қарастрайық)</w:t>
      </w:r>
      <w:r w:rsidRPr="00214AD7">
        <w:rPr>
          <w:rFonts w:ascii="Times New Roman" w:hAnsi="Times New Roman" w:cs="Times New Roman"/>
          <w:sz w:val="28"/>
          <w:szCs w:val="28"/>
          <w:lang w:val="kk-KZ"/>
        </w:rPr>
        <w:t xml:space="preserve">. Бұл жағдайда </w:t>
      </w:r>
      <w:r w:rsidRPr="00214AD7">
        <w:rPr>
          <w:rFonts w:ascii="Times New Roman" w:hAnsi="Times New Roman" w:cs="Times New Roman"/>
          <w:b/>
          <w:i/>
          <w:sz w:val="28"/>
          <w:szCs w:val="28"/>
          <w:lang w:val="kk-KZ"/>
        </w:rPr>
        <w:t>Х</w:t>
      </w:r>
      <w:r w:rsidRPr="00214AD7">
        <w:rPr>
          <w:rFonts w:ascii="Times New Roman" w:hAnsi="Times New Roman" w:cs="Times New Roman"/>
          <w:b/>
          <w:i/>
          <w:sz w:val="28"/>
          <w:szCs w:val="28"/>
          <w:vertAlign w:val="subscript"/>
          <w:lang w:val="kk-KZ"/>
        </w:rPr>
        <w:t>А</w:t>
      </w:r>
      <w:r w:rsidRPr="00214AD7">
        <w:rPr>
          <w:rFonts w:ascii="Times New Roman" w:hAnsi="Times New Roman" w:cs="Times New Roman"/>
          <w:sz w:val="28"/>
          <w:szCs w:val="28"/>
          <w:lang w:val="kk-KZ"/>
        </w:rPr>
        <w:t xml:space="preserve">, </w:t>
      </w:r>
      <w:r w:rsidRPr="00214AD7">
        <w:rPr>
          <w:rFonts w:ascii="Times New Roman" w:hAnsi="Times New Roman" w:cs="Times New Roman"/>
          <w:b/>
          <w:i/>
          <w:sz w:val="28"/>
          <w:szCs w:val="28"/>
          <w:lang w:val="kk-KZ"/>
        </w:rPr>
        <w:t>У</w:t>
      </w:r>
      <w:r w:rsidRPr="00214AD7">
        <w:rPr>
          <w:rFonts w:ascii="Times New Roman" w:hAnsi="Times New Roman" w:cs="Times New Roman"/>
          <w:b/>
          <w:i/>
          <w:sz w:val="28"/>
          <w:szCs w:val="28"/>
          <w:vertAlign w:val="subscript"/>
          <w:lang w:val="kk-KZ"/>
        </w:rPr>
        <w:t>А</w:t>
      </w:r>
      <w:r w:rsidRPr="00214AD7">
        <w:rPr>
          <w:rFonts w:ascii="Times New Roman" w:hAnsi="Times New Roman" w:cs="Times New Roman"/>
          <w:sz w:val="28"/>
          <w:szCs w:val="28"/>
          <w:lang w:val="kk-KZ"/>
        </w:rPr>
        <w:t xml:space="preserve"> координаталары белгілі геодезиялық тіреу желісінің </w:t>
      </w:r>
      <w:r w:rsidRPr="00214AD7">
        <w:rPr>
          <w:rFonts w:ascii="Times New Roman" w:hAnsi="Times New Roman" w:cs="Times New Roman"/>
          <w:b/>
          <w:i/>
          <w:sz w:val="28"/>
          <w:szCs w:val="28"/>
          <w:u w:val="single"/>
          <w:lang w:val="kk-KZ"/>
        </w:rPr>
        <w:t>А</w:t>
      </w:r>
      <w:r w:rsidRPr="00214AD7">
        <w:rPr>
          <w:rFonts w:ascii="Times New Roman" w:hAnsi="Times New Roman" w:cs="Times New Roman"/>
          <w:sz w:val="28"/>
          <w:szCs w:val="28"/>
          <w:lang w:val="kk-KZ"/>
        </w:rPr>
        <w:t xml:space="preserve"> пунктісі теодолиттік полигонның шыңы болып келеді. </w:t>
      </w:r>
      <w:r w:rsidRPr="00214AD7">
        <w:rPr>
          <w:rFonts w:ascii="Times New Roman" w:hAnsi="Times New Roman" w:cs="Times New Roman"/>
          <w:b/>
          <w:i/>
          <w:sz w:val="28"/>
          <w:szCs w:val="28"/>
          <w:u w:val="single"/>
          <w:lang w:val="kk-KZ"/>
        </w:rPr>
        <w:t>А</w:t>
      </w:r>
      <w:r w:rsidRPr="00214AD7">
        <w:rPr>
          <w:rFonts w:ascii="Times New Roman" w:hAnsi="Times New Roman" w:cs="Times New Roman"/>
          <w:sz w:val="28"/>
          <w:szCs w:val="28"/>
          <w:lang w:val="kk-KZ"/>
        </w:rPr>
        <w:t xml:space="preserve"> пунктінен геодезиялық желінің </w:t>
      </w:r>
      <w:r w:rsidRPr="00214AD7">
        <w:rPr>
          <w:rFonts w:ascii="Times New Roman" w:hAnsi="Times New Roman" w:cs="Times New Roman"/>
          <w:b/>
          <w:i/>
          <w:sz w:val="28"/>
          <w:szCs w:val="28"/>
          <w:u w:val="single"/>
          <w:lang w:val="kk-KZ"/>
        </w:rPr>
        <w:t>В</w:t>
      </w:r>
      <w:r w:rsidRPr="00214AD7">
        <w:rPr>
          <w:rFonts w:ascii="Times New Roman" w:hAnsi="Times New Roman" w:cs="Times New Roman"/>
          <w:sz w:val="28"/>
          <w:szCs w:val="28"/>
          <w:lang w:val="kk-KZ"/>
        </w:rPr>
        <w:t xml:space="preserve"> пункті көрінеді; бағыттың дирециондық бұрышы </w:t>
      </w:r>
      <w:r w:rsidRPr="00214AD7">
        <w:rPr>
          <w:rFonts w:ascii="Times New Roman" w:hAnsi="Times New Roman" w:cs="Times New Roman"/>
          <w:b/>
          <w:i/>
          <w:sz w:val="28"/>
          <w:szCs w:val="28"/>
        </w:rPr>
        <w:t>α</w:t>
      </w:r>
      <w:r w:rsidRPr="00214AD7">
        <w:rPr>
          <w:rFonts w:ascii="Times New Roman" w:hAnsi="Times New Roman" w:cs="Times New Roman"/>
          <w:b/>
          <w:i/>
          <w:sz w:val="28"/>
          <w:szCs w:val="28"/>
          <w:vertAlign w:val="subscript"/>
          <w:lang w:val="kk-KZ"/>
        </w:rPr>
        <w:t>АВ</w:t>
      </w:r>
      <w:r w:rsidRPr="00214AD7">
        <w:rPr>
          <w:rFonts w:ascii="Times New Roman" w:hAnsi="Times New Roman" w:cs="Times New Roman"/>
          <w:b/>
          <w:i/>
          <w:sz w:val="28"/>
          <w:szCs w:val="28"/>
          <w:lang w:val="kk-KZ"/>
        </w:rPr>
        <w:t xml:space="preserve"> </w:t>
      </w:r>
      <w:r w:rsidRPr="00214AD7">
        <w:rPr>
          <w:rFonts w:ascii="Times New Roman" w:hAnsi="Times New Roman" w:cs="Times New Roman"/>
          <w:sz w:val="28"/>
          <w:szCs w:val="28"/>
          <w:lang w:val="kk-KZ"/>
        </w:rPr>
        <w:t xml:space="preserve">белгілі. </w:t>
      </w:r>
    </w:p>
    <w:p w:rsidR="00456765" w:rsidRPr="00E53B94" w:rsidRDefault="00456765" w:rsidP="0045676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Теодолиттік жүрістің белгілі бір қабырғасының дирекциондық бұрышын анықтау үшін (мысалы </w:t>
      </w:r>
      <w:r w:rsidRPr="00214AD7">
        <w:rPr>
          <w:rFonts w:ascii="Times New Roman" w:hAnsi="Times New Roman" w:cs="Times New Roman"/>
          <w:b/>
          <w:i/>
          <w:sz w:val="28"/>
          <w:szCs w:val="28"/>
          <w:u w:val="single"/>
          <w:lang w:val="kk-KZ"/>
        </w:rPr>
        <w:t>А</w:t>
      </w:r>
      <w:r w:rsidRPr="00214AD7">
        <w:rPr>
          <w:rFonts w:ascii="Times New Roman" w:hAnsi="Times New Roman" w:cs="Times New Roman"/>
          <w:sz w:val="28"/>
          <w:szCs w:val="28"/>
          <w:lang w:val="kk-KZ"/>
        </w:rPr>
        <w:t xml:space="preserve"> – </w:t>
      </w:r>
      <w:r w:rsidRPr="00214AD7">
        <w:rPr>
          <w:rFonts w:ascii="Times New Roman" w:hAnsi="Times New Roman" w:cs="Times New Roman"/>
          <w:b/>
          <w:i/>
          <w:sz w:val="28"/>
          <w:szCs w:val="28"/>
          <w:u w:val="single"/>
          <w:lang w:val="kk-KZ"/>
        </w:rPr>
        <w:t>1</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қабырғасына) бастапқы және анықталатын бағыттары арасындағы байланыстырушы бұрышты </w:t>
      </w:r>
      <w:r w:rsidRPr="00091A73">
        <w:rPr>
          <w:rFonts w:ascii="Times New Roman" w:hAnsi="Times New Roman" w:cs="Times New Roman"/>
          <w:b/>
          <w:i/>
          <w:sz w:val="28"/>
          <w:szCs w:val="28"/>
        </w:rPr>
        <w:t>φ</w:t>
      </w:r>
      <w:r w:rsidRPr="00E53B94">
        <w:rPr>
          <w:rFonts w:ascii="Times New Roman" w:hAnsi="Times New Roman" w:cs="Times New Roman"/>
          <w:b/>
          <w:i/>
          <w:sz w:val="28"/>
          <w:szCs w:val="28"/>
          <w:vertAlign w:val="subscript"/>
          <w:lang w:val="kk-KZ"/>
        </w:rPr>
        <w:t>А</w:t>
      </w:r>
      <w:r w:rsidRPr="00E53B9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өлшейді. Бақылау ушін </w:t>
      </w:r>
      <w:r w:rsidRPr="00E53B94">
        <w:rPr>
          <w:rFonts w:ascii="Times New Roman" w:hAnsi="Times New Roman" w:cs="Times New Roman"/>
          <w:sz w:val="20"/>
          <w:szCs w:val="20"/>
          <w:lang w:val="kk-KZ"/>
        </w:rPr>
        <w:t>(для контроля)</w:t>
      </w:r>
      <w:r>
        <w:rPr>
          <w:rFonts w:ascii="Times New Roman" w:hAnsi="Times New Roman" w:cs="Times New Roman"/>
          <w:sz w:val="28"/>
          <w:szCs w:val="28"/>
          <w:lang w:val="kk-KZ"/>
        </w:rPr>
        <w:t xml:space="preserve"> әдетте жүріс бойынша оң және сол байланыстырушы </w:t>
      </w:r>
      <w:r w:rsidRPr="00091A73">
        <w:rPr>
          <w:rFonts w:ascii="Times New Roman" w:hAnsi="Times New Roman" w:cs="Times New Roman"/>
          <w:b/>
          <w:i/>
          <w:sz w:val="28"/>
          <w:szCs w:val="28"/>
        </w:rPr>
        <w:t>φ</w:t>
      </w:r>
      <w:r w:rsidRPr="00E53B94">
        <w:rPr>
          <w:rFonts w:ascii="Times New Roman" w:hAnsi="Times New Roman" w:cs="Times New Roman"/>
          <w:b/>
          <w:i/>
          <w:sz w:val="28"/>
          <w:szCs w:val="28"/>
          <w:vertAlign w:val="subscript"/>
          <w:lang w:val="kk-KZ"/>
        </w:rPr>
        <w:t>А</w:t>
      </w:r>
      <w:r w:rsidRPr="00E53B94">
        <w:rPr>
          <w:rFonts w:ascii="Times New Roman" w:hAnsi="Times New Roman" w:cs="Times New Roman"/>
          <w:sz w:val="28"/>
          <w:szCs w:val="28"/>
          <w:lang w:val="kk-KZ"/>
        </w:rPr>
        <w:t xml:space="preserve"> и </w:t>
      </w:r>
      <w:r w:rsidRPr="00091A73">
        <w:rPr>
          <w:rFonts w:ascii="Times New Roman" w:hAnsi="Times New Roman" w:cs="Times New Roman"/>
          <w:b/>
          <w:i/>
          <w:sz w:val="28"/>
          <w:szCs w:val="28"/>
        </w:rPr>
        <w:t>φ</w:t>
      </w:r>
      <w:r w:rsidRPr="00E53B94">
        <w:rPr>
          <w:rFonts w:ascii="Times New Roman" w:hAnsi="Times New Roman" w:cs="Times New Roman"/>
          <w:b/>
          <w:i/>
          <w:sz w:val="28"/>
          <w:szCs w:val="28"/>
          <w:lang w:val="kk-KZ"/>
        </w:rPr>
        <w:t>'</w:t>
      </w:r>
      <w:r w:rsidRPr="00E53B94">
        <w:rPr>
          <w:rFonts w:ascii="Times New Roman" w:hAnsi="Times New Roman" w:cs="Times New Roman"/>
          <w:b/>
          <w:i/>
          <w:sz w:val="28"/>
          <w:szCs w:val="28"/>
          <w:vertAlign w:val="subscript"/>
          <w:lang w:val="kk-KZ"/>
        </w:rPr>
        <w:t>А</w:t>
      </w:r>
      <w:r>
        <w:rPr>
          <w:rFonts w:ascii="Times New Roman" w:hAnsi="Times New Roman" w:cs="Times New Roman"/>
          <w:sz w:val="28"/>
          <w:szCs w:val="28"/>
          <w:lang w:val="kk-KZ"/>
        </w:rPr>
        <w:t xml:space="preserve"> бұрыштарды өлшейді; олардың қосындысы </w:t>
      </w:r>
      <w:r w:rsidRPr="00E53B94">
        <w:rPr>
          <w:rFonts w:ascii="Times New Roman" w:hAnsi="Times New Roman" w:cs="Times New Roman"/>
          <w:sz w:val="28"/>
          <w:szCs w:val="28"/>
          <w:lang w:val="kk-KZ"/>
        </w:rPr>
        <w:t>360º</w:t>
      </w:r>
      <w:r>
        <w:rPr>
          <w:rFonts w:ascii="Times New Roman" w:hAnsi="Times New Roman" w:cs="Times New Roman"/>
          <w:sz w:val="28"/>
          <w:szCs w:val="28"/>
          <w:lang w:val="kk-KZ"/>
        </w:rPr>
        <w:t xml:space="preserve"> теодолиттің дәльдік көрсеткішінің 1,5 есе аспауы тиіс </w:t>
      </w:r>
      <w:r w:rsidRPr="00E53B94">
        <w:rPr>
          <w:rFonts w:ascii="Times New Roman" w:hAnsi="Times New Roman" w:cs="Times New Roman"/>
          <w:sz w:val="20"/>
          <w:szCs w:val="20"/>
          <w:lang w:val="kk-KZ"/>
        </w:rPr>
        <w:t>(их сумма не должна отличаться от 360º более чем на полуторную точность теодолита)</w:t>
      </w:r>
      <w:r>
        <w:rPr>
          <w:rFonts w:ascii="Times New Roman" w:hAnsi="Times New Roman" w:cs="Times New Roman"/>
          <w:sz w:val="28"/>
          <w:szCs w:val="28"/>
          <w:lang w:val="kk-KZ"/>
        </w:rPr>
        <w:t xml:space="preserve">, яғни: </w:t>
      </w:r>
    </w:p>
    <w:p w:rsidR="00456765" w:rsidRPr="00D154E0" w:rsidRDefault="00456765" w:rsidP="00456765">
      <w:pPr>
        <w:spacing w:after="0"/>
        <w:jc w:val="both"/>
        <w:rPr>
          <w:rFonts w:ascii="Times New Roman" w:hAnsi="Times New Roman" w:cs="Times New Roman"/>
          <w:sz w:val="28"/>
          <w:szCs w:val="28"/>
          <w:lang w:val="kk-KZ"/>
        </w:rPr>
      </w:pPr>
    </w:p>
    <w:p w:rsidR="00456765" w:rsidRPr="00D154E0" w:rsidRDefault="00456765" w:rsidP="00456765">
      <w:pPr>
        <w:jc w:val="center"/>
        <w:rPr>
          <w:rFonts w:ascii="Times New Roman" w:hAnsi="Times New Roman" w:cs="Times New Roman"/>
          <w:b/>
          <w:sz w:val="32"/>
          <w:szCs w:val="32"/>
          <w:lang w:val="kk-KZ"/>
        </w:rPr>
      </w:pPr>
      <w:r w:rsidRPr="00B24856">
        <w:rPr>
          <w:rFonts w:ascii="Times New Roman" w:hAnsi="Times New Roman" w:cs="Times New Roman"/>
          <w:b/>
          <w:i/>
          <w:sz w:val="32"/>
          <w:szCs w:val="32"/>
        </w:rPr>
        <w:t>φ</w:t>
      </w:r>
      <w:r w:rsidRPr="00D154E0">
        <w:rPr>
          <w:rFonts w:ascii="Times New Roman" w:hAnsi="Times New Roman" w:cs="Times New Roman"/>
          <w:b/>
          <w:i/>
          <w:sz w:val="32"/>
          <w:szCs w:val="32"/>
          <w:vertAlign w:val="subscript"/>
          <w:lang w:val="kk-KZ"/>
        </w:rPr>
        <w:t>А</w:t>
      </w:r>
      <w:r w:rsidRPr="00D154E0">
        <w:rPr>
          <w:rFonts w:ascii="Times New Roman" w:hAnsi="Times New Roman" w:cs="Times New Roman"/>
          <w:b/>
          <w:sz w:val="32"/>
          <w:szCs w:val="32"/>
          <w:lang w:val="kk-KZ"/>
        </w:rPr>
        <w:t xml:space="preserve"> и </w:t>
      </w:r>
      <w:r w:rsidRPr="00B24856">
        <w:rPr>
          <w:rFonts w:ascii="Times New Roman" w:hAnsi="Times New Roman" w:cs="Times New Roman"/>
          <w:b/>
          <w:i/>
          <w:sz w:val="32"/>
          <w:szCs w:val="32"/>
        </w:rPr>
        <w:t>φ</w:t>
      </w:r>
      <w:r w:rsidRPr="00D154E0">
        <w:rPr>
          <w:rFonts w:ascii="Times New Roman" w:hAnsi="Times New Roman" w:cs="Times New Roman"/>
          <w:b/>
          <w:i/>
          <w:sz w:val="32"/>
          <w:szCs w:val="32"/>
          <w:lang w:val="kk-KZ"/>
        </w:rPr>
        <w:t>'</w:t>
      </w:r>
      <w:r w:rsidRPr="00D154E0">
        <w:rPr>
          <w:rFonts w:ascii="Times New Roman" w:hAnsi="Times New Roman" w:cs="Times New Roman"/>
          <w:b/>
          <w:i/>
          <w:sz w:val="32"/>
          <w:szCs w:val="32"/>
          <w:vertAlign w:val="subscript"/>
          <w:lang w:val="kk-KZ"/>
        </w:rPr>
        <w:t>А</w:t>
      </w:r>
      <w:r w:rsidRPr="00D154E0">
        <w:rPr>
          <w:rFonts w:ascii="Times New Roman" w:hAnsi="Times New Roman" w:cs="Times New Roman"/>
          <w:b/>
          <w:i/>
          <w:sz w:val="32"/>
          <w:szCs w:val="32"/>
          <w:lang w:val="kk-KZ"/>
        </w:rPr>
        <w:t xml:space="preserve"> </w:t>
      </w:r>
      <w:r w:rsidRPr="00D154E0">
        <w:rPr>
          <w:rFonts w:ascii="Times New Roman" w:hAnsi="Times New Roman" w:cs="Times New Roman"/>
          <w:b/>
          <w:sz w:val="32"/>
          <w:szCs w:val="32"/>
          <w:lang w:val="kk-KZ"/>
        </w:rPr>
        <w:t>– 360º ≤ ± 1,5 t</w:t>
      </w:r>
    </w:p>
    <w:p w:rsidR="00456765" w:rsidRPr="002C4276" w:rsidRDefault="00456765" w:rsidP="0045676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Теодолиттік жүрістік анықталатын қабырғасының дирекциондық бұрышы белгілі тригонометриялық формулалары арқылы анықталады. </w:t>
      </w:r>
    </w:p>
    <w:p w:rsidR="00456765" w:rsidRDefault="00456765" w:rsidP="00456765">
      <w:pPr>
        <w:spacing w:after="0"/>
        <w:ind w:firstLine="708"/>
        <w:jc w:val="both"/>
        <w:rPr>
          <w:rFonts w:ascii="Times New Roman" w:hAnsi="Times New Roman" w:cs="Times New Roman"/>
          <w:sz w:val="28"/>
          <w:szCs w:val="28"/>
          <w:lang w:val="kk-KZ"/>
        </w:rPr>
      </w:pPr>
      <w:r w:rsidRPr="000A434F">
        <w:rPr>
          <w:rFonts w:ascii="Times New Roman" w:hAnsi="Times New Roman" w:cs="Times New Roman"/>
          <w:i/>
          <w:sz w:val="28"/>
          <w:szCs w:val="28"/>
          <w:lang w:val="kk-KZ"/>
        </w:rPr>
        <w:t>2. Теодолиттік жүріс тіреу желісінің екі пункт</w:t>
      </w:r>
      <w:r>
        <w:rPr>
          <w:rFonts w:ascii="Times New Roman" w:hAnsi="Times New Roman" w:cs="Times New Roman"/>
          <w:i/>
          <w:sz w:val="28"/>
          <w:szCs w:val="28"/>
          <w:lang w:val="kk-KZ"/>
        </w:rPr>
        <w:t xml:space="preserve">і арасында жүргізілген (сурет </w:t>
      </w:r>
      <w:r w:rsidRPr="000A434F">
        <w:rPr>
          <w:rFonts w:ascii="Times New Roman" w:hAnsi="Times New Roman" w:cs="Times New Roman"/>
          <w:i/>
          <w:sz w:val="28"/>
          <w:szCs w:val="28"/>
          <w:lang w:val="kk-KZ"/>
        </w:rPr>
        <w:t>1, а)</w:t>
      </w:r>
      <w:r>
        <w:rPr>
          <w:rFonts w:ascii="Times New Roman" w:hAnsi="Times New Roman" w:cs="Times New Roman"/>
          <w:sz w:val="28"/>
          <w:szCs w:val="28"/>
          <w:lang w:val="kk-KZ"/>
        </w:rPr>
        <w:t xml:space="preserve">. Тұйықталмаған теодолиттік жүрістің бастапқы </w:t>
      </w:r>
      <w:r w:rsidRPr="00714D59">
        <w:rPr>
          <w:rFonts w:ascii="Times New Roman" w:hAnsi="Times New Roman" w:cs="Times New Roman"/>
          <w:b/>
          <w:i/>
          <w:sz w:val="28"/>
          <w:szCs w:val="28"/>
          <w:u w:val="single"/>
          <w:lang w:val="kk-KZ"/>
        </w:rPr>
        <w:t>А</w:t>
      </w:r>
      <w:r w:rsidRPr="00714D59">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соңғы</w:t>
      </w:r>
      <w:r w:rsidRPr="00714D59">
        <w:rPr>
          <w:rFonts w:ascii="Times New Roman" w:hAnsi="Times New Roman" w:cs="Times New Roman"/>
          <w:sz w:val="28"/>
          <w:szCs w:val="28"/>
          <w:lang w:val="kk-KZ"/>
        </w:rPr>
        <w:t xml:space="preserve"> </w:t>
      </w:r>
      <w:r w:rsidRPr="00714D59">
        <w:rPr>
          <w:rFonts w:ascii="Times New Roman" w:hAnsi="Times New Roman" w:cs="Times New Roman"/>
          <w:b/>
          <w:i/>
          <w:sz w:val="28"/>
          <w:szCs w:val="28"/>
          <w:u w:val="single"/>
          <w:lang w:val="kk-KZ"/>
        </w:rPr>
        <w:t>С</w:t>
      </w:r>
      <w:r w:rsidRPr="00714D59">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нүктелері тіреу желісінің пункттері болып келеді, яғни олардың координаталары белгілі болады. Әрбір пункттен кем дегенде бір пункт көрінеді, мысалы, </w:t>
      </w:r>
      <w:r w:rsidRPr="00F41E8B">
        <w:rPr>
          <w:rFonts w:ascii="Times New Roman" w:hAnsi="Times New Roman" w:cs="Times New Roman"/>
          <w:b/>
          <w:i/>
          <w:sz w:val="28"/>
          <w:szCs w:val="28"/>
          <w:u w:val="single"/>
          <w:lang w:val="kk-KZ"/>
        </w:rPr>
        <w:t>В</w:t>
      </w:r>
      <w:r w:rsidRPr="00F41E8B">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F41E8B">
        <w:rPr>
          <w:rFonts w:ascii="Times New Roman" w:hAnsi="Times New Roman" w:cs="Times New Roman"/>
          <w:sz w:val="28"/>
          <w:szCs w:val="28"/>
          <w:lang w:val="kk-KZ"/>
        </w:rPr>
        <w:t xml:space="preserve"> </w:t>
      </w:r>
      <w:r w:rsidRPr="00F41E8B">
        <w:rPr>
          <w:rFonts w:ascii="Times New Roman" w:hAnsi="Times New Roman" w:cs="Times New Roman"/>
          <w:b/>
          <w:i/>
          <w:sz w:val="28"/>
          <w:szCs w:val="28"/>
          <w:u w:val="single"/>
          <w:lang w:val="kk-KZ"/>
        </w:rPr>
        <w:t>D</w:t>
      </w:r>
      <w:r>
        <w:rPr>
          <w:rFonts w:ascii="Times New Roman" w:hAnsi="Times New Roman" w:cs="Times New Roman"/>
          <w:sz w:val="28"/>
          <w:szCs w:val="28"/>
          <w:lang w:val="kk-KZ"/>
        </w:rPr>
        <w:t xml:space="preserve"> (сурет 1, а). Бастапқы қабырғалардың </w:t>
      </w:r>
      <w:r w:rsidRPr="003F2D36">
        <w:rPr>
          <w:rFonts w:ascii="Times New Roman" w:hAnsi="Times New Roman" w:cs="Times New Roman"/>
          <w:b/>
          <w:i/>
          <w:sz w:val="28"/>
          <w:szCs w:val="28"/>
        </w:rPr>
        <w:t>α</w:t>
      </w:r>
      <w:r w:rsidRPr="008A17B9">
        <w:rPr>
          <w:rFonts w:ascii="Times New Roman" w:hAnsi="Times New Roman" w:cs="Times New Roman"/>
          <w:b/>
          <w:i/>
          <w:sz w:val="28"/>
          <w:szCs w:val="28"/>
          <w:vertAlign w:val="subscript"/>
          <w:lang w:val="kk-KZ"/>
        </w:rPr>
        <w:t>ВА</w:t>
      </w:r>
      <w:r w:rsidRPr="008A17B9">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8A17B9">
        <w:rPr>
          <w:rFonts w:ascii="Times New Roman" w:hAnsi="Times New Roman" w:cs="Times New Roman"/>
          <w:sz w:val="28"/>
          <w:szCs w:val="28"/>
          <w:lang w:val="kk-KZ"/>
        </w:rPr>
        <w:t xml:space="preserve"> </w:t>
      </w:r>
      <w:r w:rsidRPr="003F2D36">
        <w:rPr>
          <w:rFonts w:ascii="Times New Roman" w:hAnsi="Times New Roman" w:cs="Times New Roman"/>
          <w:b/>
          <w:i/>
          <w:sz w:val="28"/>
          <w:szCs w:val="28"/>
        </w:rPr>
        <w:t>α</w:t>
      </w:r>
      <w:r w:rsidRPr="008A17B9">
        <w:rPr>
          <w:rFonts w:ascii="Times New Roman" w:hAnsi="Times New Roman" w:cs="Times New Roman"/>
          <w:b/>
          <w:i/>
          <w:sz w:val="28"/>
          <w:szCs w:val="28"/>
          <w:vertAlign w:val="subscript"/>
          <w:lang w:val="kk-KZ"/>
        </w:rPr>
        <w:t>СD</w:t>
      </w:r>
      <w:r>
        <w:rPr>
          <w:rFonts w:ascii="Times New Roman" w:hAnsi="Times New Roman" w:cs="Times New Roman"/>
          <w:sz w:val="28"/>
          <w:szCs w:val="28"/>
          <w:lang w:val="kk-KZ"/>
        </w:rPr>
        <w:t xml:space="preserve"> дирекциондық бұрыштары белгілі. Тікелей байланыстырудың мәні </w:t>
      </w:r>
      <w:r w:rsidRPr="00BD5EBD">
        <w:rPr>
          <w:rFonts w:ascii="Times New Roman" w:hAnsi="Times New Roman" w:cs="Times New Roman"/>
          <w:b/>
          <w:i/>
          <w:sz w:val="28"/>
          <w:szCs w:val="28"/>
          <w:u w:val="single"/>
          <w:lang w:val="kk-KZ"/>
        </w:rPr>
        <w:t>АВ</w:t>
      </w:r>
      <w:r w:rsidRPr="00BD5EBD">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BD5EBD">
        <w:rPr>
          <w:rFonts w:ascii="Times New Roman" w:hAnsi="Times New Roman" w:cs="Times New Roman"/>
          <w:sz w:val="28"/>
          <w:szCs w:val="28"/>
          <w:lang w:val="kk-KZ"/>
        </w:rPr>
        <w:t xml:space="preserve"> </w:t>
      </w:r>
      <w:r w:rsidRPr="00BD5EBD">
        <w:rPr>
          <w:rFonts w:ascii="Times New Roman" w:hAnsi="Times New Roman" w:cs="Times New Roman"/>
          <w:b/>
          <w:i/>
          <w:sz w:val="28"/>
          <w:szCs w:val="28"/>
          <w:u w:val="single"/>
          <w:lang w:val="kk-KZ"/>
        </w:rPr>
        <w:t>СD</w:t>
      </w:r>
      <w:r w:rsidRPr="00BD5EBD">
        <w:rPr>
          <w:rFonts w:ascii="Times New Roman" w:hAnsi="Times New Roman" w:cs="Times New Roman"/>
          <w:sz w:val="28"/>
          <w:szCs w:val="28"/>
          <w:lang w:val="kk-KZ"/>
        </w:rPr>
        <w:t xml:space="preserve"> бастапқы </w:t>
      </w:r>
      <w:r>
        <w:rPr>
          <w:rFonts w:ascii="Times New Roman" w:hAnsi="Times New Roman" w:cs="Times New Roman"/>
          <w:sz w:val="28"/>
          <w:szCs w:val="28"/>
          <w:lang w:val="kk-KZ"/>
        </w:rPr>
        <w:t xml:space="preserve">бағыттары, яғни осыған сәйкес жүрістің бірінші және соңғы қабырғалары арасындағы, </w:t>
      </w:r>
      <w:r w:rsidRPr="00BD5EBD">
        <w:rPr>
          <w:rFonts w:ascii="Times New Roman" w:hAnsi="Times New Roman" w:cs="Times New Roman"/>
          <w:b/>
          <w:i/>
          <w:sz w:val="28"/>
          <w:szCs w:val="28"/>
          <w:u w:val="single"/>
          <w:lang w:val="kk-KZ"/>
        </w:rPr>
        <w:t>А</w:t>
      </w:r>
      <w:r w:rsidRPr="00BD5EBD">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BD5EBD">
        <w:rPr>
          <w:rFonts w:ascii="Times New Roman" w:hAnsi="Times New Roman" w:cs="Times New Roman"/>
          <w:sz w:val="28"/>
          <w:szCs w:val="28"/>
          <w:lang w:val="kk-KZ"/>
        </w:rPr>
        <w:t xml:space="preserve"> </w:t>
      </w:r>
      <w:r w:rsidRPr="00BD5EBD">
        <w:rPr>
          <w:rFonts w:ascii="Times New Roman" w:hAnsi="Times New Roman" w:cs="Times New Roman"/>
          <w:b/>
          <w:i/>
          <w:sz w:val="28"/>
          <w:szCs w:val="28"/>
          <w:u w:val="single"/>
          <w:lang w:val="kk-KZ"/>
        </w:rPr>
        <w:t>С</w:t>
      </w:r>
      <w:r w:rsidRPr="00BD5EB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соңғы нүтелерінде </w:t>
      </w:r>
      <w:r w:rsidRPr="00935512">
        <w:rPr>
          <w:rFonts w:ascii="Times New Roman" w:hAnsi="Times New Roman" w:cs="Times New Roman"/>
          <w:b/>
          <w:i/>
          <w:sz w:val="28"/>
          <w:szCs w:val="28"/>
        </w:rPr>
        <w:t>φ</w:t>
      </w:r>
      <w:r w:rsidRPr="00BD5EBD">
        <w:rPr>
          <w:rFonts w:ascii="Times New Roman" w:hAnsi="Times New Roman" w:cs="Times New Roman"/>
          <w:b/>
          <w:i/>
          <w:sz w:val="28"/>
          <w:szCs w:val="28"/>
          <w:vertAlign w:val="subscript"/>
          <w:lang w:val="kk-KZ"/>
        </w:rPr>
        <w:t>А</w:t>
      </w:r>
      <w:r w:rsidRPr="00BD5EBD">
        <w:rPr>
          <w:rFonts w:ascii="Times New Roman" w:hAnsi="Times New Roman" w:cs="Times New Roman"/>
          <w:b/>
          <w:i/>
          <w:sz w:val="28"/>
          <w:szCs w:val="28"/>
          <w:lang w:val="kk-KZ"/>
        </w:rPr>
        <w:t xml:space="preserve">, </w:t>
      </w:r>
      <w:r w:rsidRPr="00935512">
        <w:rPr>
          <w:rFonts w:ascii="Times New Roman" w:hAnsi="Times New Roman" w:cs="Times New Roman"/>
          <w:b/>
          <w:i/>
          <w:sz w:val="28"/>
          <w:szCs w:val="28"/>
        </w:rPr>
        <w:t>φ</w:t>
      </w:r>
      <w:r w:rsidRPr="00BD5EBD">
        <w:rPr>
          <w:rFonts w:ascii="Times New Roman" w:hAnsi="Times New Roman" w:cs="Times New Roman"/>
          <w:b/>
          <w:i/>
          <w:sz w:val="28"/>
          <w:szCs w:val="28"/>
          <w:lang w:val="kk-KZ"/>
        </w:rPr>
        <w:t>'</w:t>
      </w:r>
      <w:r w:rsidRPr="00BD5EBD">
        <w:rPr>
          <w:rFonts w:ascii="Times New Roman" w:hAnsi="Times New Roman" w:cs="Times New Roman"/>
          <w:b/>
          <w:i/>
          <w:sz w:val="28"/>
          <w:szCs w:val="28"/>
          <w:vertAlign w:val="subscript"/>
          <w:lang w:val="kk-KZ"/>
        </w:rPr>
        <w:t>А</w:t>
      </w:r>
      <w:r w:rsidRPr="00BD5EBD">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BD5EBD">
        <w:rPr>
          <w:rFonts w:ascii="Times New Roman" w:hAnsi="Times New Roman" w:cs="Times New Roman"/>
          <w:sz w:val="28"/>
          <w:szCs w:val="28"/>
          <w:lang w:val="kk-KZ"/>
        </w:rPr>
        <w:t xml:space="preserve"> </w:t>
      </w:r>
      <w:r w:rsidRPr="00935512">
        <w:rPr>
          <w:rFonts w:ascii="Times New Roman" w:hAnsi="Times New Roman" w:cs="Times New Roman"/>
          <w:b/>
          <w:i/>
          <w:sz w:val="28"/>
          <w:szCs w:val="28"/>
        </w:rPr>
        <w:t>φ</w:t>
      </w:r>
      <w:r w:rsidRPr="00BD5EBD">
        <w:rPr>
          <w:rFonts w:ascii="Times New Roman" w:hAnsi="Times New Roman" w:cs="Times New Roman"/>
          <w:b/>
          <w:i/>
          <w:sz w:val="28"/>
          <w:szCs w:val="28"/>
          <w:vertAlign w:val="subscript"/>
          <w:lang w:val="kk-KZ"/>
        </w:rPr>
        <w:t>С</w:t>
      </w:r>
      <w:r w:rsidRPr="00BD5EBD">
        <w:rPr>
          <w:rFonts w:ascii="Times New Roman" w:hAnsi="Times New Roman" w:cs="Times New Roman"/>
          <w:b/>
          <w:i/>
          <w:sz w:val="28"/>
          <w:szCs w:val="28"/>
          <w:lang w:val="kk-KZ"/>
        </w:rPr>
        <w:t xml:space="preserve">, </w:t>
      </w:r>
      <w:r w:rsidRPr="00935512">
        <w:rPr>
          <w:rFonts w:ascii="Times New Roman" w:hAnsi="Times New Roman" w:cs="Times New Roman"/>
          <w:b/>
          <w:i/>
          <w:sz w:val="28"/>
          <w:szCs w:val="28"/>
        </w:rPr>
        <w:t>φ</w:t>
      </w:r>
      <w:r w:rsidRPr="00BD5EBD">
        <w:rPr>
          <w:rFonts w:ascii="Times New Roman" w:hAnsi="Times New Roman" w:cs="Times New Roman"/>
          <w:b/>
          <w:i/>
          <w:sz w:val="28"/>
          <w:szCs w:val="28"/>
          <w:lang w:val="kk-KZ"/>
        </w:rPr>
        <w:t>'</w:t>
      </w:r>
      <w:r w:rsidRPr="00BD5EBD">
        <w:rPr>
          <w:rFonts w:ascii="Times New Roman" w:hAnsi="Times New Roman" w:cs="Times New Roman"/>
          <w:b/>
          <w:i/>
          <w:sz w:val="28"/>
          <w:szCs w:val="28"/>
          <w:vertAlign w:val="subscript"/>
          <w:lang w:val="kk-KZ"/>
        </w:rPr>
        <w:t>С</w:t>
      </w:r>
      <w:r w:rsidRPr="00BD5EBD">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байланыстырушы бұрыштарды өлшеуден тұрады.</w:t>
      </w:r>
    </w:p>
    <w:p w:rsidR="00456765" w:rsidRPr="002509D6" w:rsidRDefault="00456765" w:rsidP="00456765">
      <w:pPr>
        <w:spacing w:after="0"/>
        <w:ind w:firstLine="708"/>
        <w:jc w:val="both"/>
        <w:rPr>
          <w:rFonts w:ascii="Times New Roman" w:hAnsi="Times New Roman" w:cs="Times New Roman"/>
          <w:sz w:val="28"/>
          <w:szCs w:val="28"/>
          <w:lang w:val="kk-KZ"/>
        </w:rPr>
      </w:pPr>
      <w:r w:rsidRPr="00F30F1B">
        <w:rPr>
          <w:rFonts w:ascii="Times New Roman" w:hAnsi="Times New Roman" w:cs="Times New Roman"/>
          <w:i/>
          <w:sz w:val="28"/>
          <w:szCs w:val="28"/>
          <w:lang w:val="kk-KZ"/>
        </w:rPr>
        <w:t>3. Теодолиттік жүріс тіреу желісінің пункттеріне жанаспаған жағдай</w:t>
      </w:r>
      <w:r>
        <w:rPr>
          <w:rFonts w:ascii="Times New Roman" w:hAnsi="Times New Roman" w:cs="Times New Roman"/>
          <w:sz w:val="28"/>
          <w:szCs w:val="28"/>
          <w:lang w:val="kk-KZ"/>
        </w:rPr>
        <w:t xml:space="preserve">. Бұл жағдайда теодолиттік жүрістің бір қабырғасына дейін тіреу желісінің ең жақын орналасқан пунктінен арнайы теодолиттік жүрісті тұрғызады (сурет 3, а); байланыстың сенімділігін арттыру және өлшеулерді бақылау мақсатында </w:t>
      </w:r>
      <w:r w:rsidRPr="002B7EBD">
        <w:rPr>
          <w:rFonts w:ascii="Times New Roman" w:hAnsi="Times New Roman" w:cs="Times New Roman"/>
          <w:b/>
          <w:i/>
          <w:sz w:val="28"/>
          <w:szCs w:val="28"/>
          <w:lang w:val="kk-KZ"/>
        </w:rPr>
        <w:t>А-К-2-1-N-M-A</w:t>
      </w:r>
      <w:r>
        <w:rPr>
          <w:rFonts w:ascii="Times New Roman" w:hAnsi="Times New Roman" w:cs="Times New Roman"/>
          <w:sz w:val="28"/>
          <w:szCs w:val="28"/>
          <w:lang w:val="kk-KZ"/>
        </w:rPr>
        <w:t xml:space="preserve"> байланыстыратын жүріс тұйықталған болу керек. Теодолиттік жүрістің бастапқы </w:t>
      </w:r>
      <w:r w:rsidRPr="002509D6">
        <w:rPr>
          <w:rFonts w:ascii="Times New Roman" w:hAnsi="Times New Roman" w:cs="Times New Roman"/>
          <w:b/>
          <w:i/>
          <w:sz w:val="28"/>
          <w:szCs w:val="28"/>
          <w:u w:val="single"/>
          <w:lang w:val="kk-KZ"/>
        </w:rPr>
        <w:t>А</w:t>
      </w:r>
      <w:r w:rsidRPr="002509D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пунктінде және </w:t>
      </w:r>
      <w:r w:rsidRPr="002509D6">
        <w:rPr>
          <w:rFonts w:ascii="Times New Roman" w:hAnsi="Times New Roman" w:cs="Times New Roman"/>
          <w:b/>
          <w:i/>
          <w:sz w:val="28"/>
          <w:szCs w:val="28"/>
          <w:u w:val="single"/>
          <w:lang w:val="kk-KZ"/>
        </w:rPr>
        <w:t>1</w:t>
      </w:r>
      <w:r>
        <w:rPr>
          <w:rFonts w:ascii="Times New Roman" w:hAnsi="Times New Roman" w:cs="Times New Roman"/>
          <w:b/>
          <w:i/>
          <w:sz w:val="28"/>
          <w:szCs w:val="28"/>
          <w:u w:val="single"/>
          <w:lang w:val="kk-KZ"/>
        </w:rPr>
        <w:t xml:space="preserve"> </w:t>
      </w:r>
      <w:r>
        <w:rPr>
          <w:rFonts w:ascii="Times New Roman" w:hAnsi="Times New Roman" w:cs="Times New Roman"/>
          <w:sz w:val="28"/>
          <w:szCs w:val="28"/>
          <w:lang w:val="kk-KZ"/>
        </w:rPr>
        <w:t xml:space="preserve">нүктесінде </w:t>
      </w:r>
      <w:r w:rsidRPr="00935512">
        <w:rPr>
          <w:rFonts w:ascii="Times New Roman" w:hAnsi="Times New Roman" w:cs="Times New Roman"/>
          <w:b/>
          <w:i/>
          <w:sz w:val="28"/>
          <w:szCs w:val="28"/>
        </w:rPr>
        <w:t>φ</w:t>
      </w:r>
      <w:r w:rsidRPr="002509D6">
        <w:rPr>
          <w:rFonts w:ascii="Times New Roman" w:hAnsi="Times New Roman" w:cs="Times New Roman"/>
          <w:b/>
          <w:i/>
          <w:sz w:val="28"/>
          <w:szCs w:val="28"/>
          <w:vertAlign w:val="subscript"/>
          <w:lang w:val="kk-KZ"/>
        </w:rPr>
        <w:t>А</w:t>
      </w:r>
      <w:r w:rsidRPr="002509D6">
        <w:rPr>
          <w:rFonts w:ascii="Times New Roman" w:hAnsi="Times New Roman" w:cs="Times New Roman"/>
          <w:b/>
          <w:i/>
          <w:sz w:val="28"/>
          <w:szCs w:val="28"/>
          <w:lang w:val="kk-KZ"/>
        </w:rPr>
        <w:t xml:space="preserve"> </w:t>
      </w:r>
      <w:r>
        <w:rPr>
          <w:rFonts w:ascii="Times New Roman" w:hAnsi="Times New Roman" w:cs="Times New Roman"/>
          <w:sz w:val="28"/>
          <w:szCs w:val="28"/>
          <w:lang w:val="kk-KZ"/>
        </w:rPr>
        <w:t>және</w:t>
      </w:r>
      <w:r w:rsidRPr="002509D6">
        <w:rPr>
          <w:rFonts w:ascii="Times New Roman" w:hAnsi="Times New Roman" w:cs="Times New Roman"/>
          <w:b/>
          <w:i/>
          <w:sz w:val="28"/>
          <w:szCs w:val="28"/>
          <w:lang w:val="kk-KZ"/>
        </w:rPr>
        <w:t xml:space="preserve"> </w:t>
      </w:r>
      <w:r w:rsidRPr="00935512">
        <w:rPr>
          <w:rFonts w:ascii="Times New Roman" w:hAnsi="Times New Roman" w:cs="Times New Roman"/>
          <w:b/>
          <w:i/>
          <w:sz w:val="28"/>
          <w:szCs w:val="28"/>
        </w:rPr>
        <w:t>φ</w:t>
      </w:r>
      <w:r w:rsidRPr="002509D6">
        <w:rPr>
          <w:rFonts w:ascii="Times New Roman" w:hAnsi="Times New Roman" w:cs="Times New Roman"/>
          <w:b/>
          <w:i/>
          <w:sz w:val="28"/>
          <w:szCs w:val="28"/>
          <w:lang w:val="kk-KZ"/>
        </w:rPr>
        <w:t>'</w:t>
      </w:r>
      <w:r w:rsidRPr="002509D6">
        <w:rPr>
          <w:rFonts w:ascii="Times New Roman" w:hAnsi="Times New Roman" w:cs="Times New Roman"/>
          <w:b/>
          <w:i/>
          <w:sz w:val="28"/>
          <w:szCs w:val="28"/>
          <w:vertAlign w:val="subscript"/>
          <w:lang w:val="kk-KZ"/>
        </w:rPr>
        <w:t>А</w:t>
      </w:r>
      <w:r w:rsidRPr="002509D6">
        <w:rPr>
          <w:rFonts w:ascii="Times New Roman" w:hAnsi="Times New Roman" w:cs="Times New Roman"/>
          <w:sz w:val="28"/>
          <w:szCs w:val="28"/>
          <w:lang w:val="kk-KZ"/>
        </w:rPr>
        <w:t xml:space="preserve">, </w:t>
      </w:r>
      <w:r w:rsidRPr="00935512">
        <w:rPr>
          <w:rFonts w:ascii="Times New Roman" w:hAnsi="Times New Roman" w:cs="Times New Roman"/>
          <w:b/>
          <w:i/>
          <w:sz w:val="28"/>
          <w:szCs w:val="28"/>
        </w:rPr>
        <w:t>φ</w:t>
      </w:r>
      <w:r w:rsidRPr="002509D6">
        <w:rPr>
          <w:rFonts w:ascii="Times New Roman" w:hAnsi="Times New Roman" w:cs="Times New Roman"/>
          <w:b/>
          <w:i/>
          <w:sz w:val="28"/>
          <w:szCs w:val="28"/>
          <w:vertAlign w:val="subscript"/>
          <w:lang w:val="kk-KZ"/>
        </w:rPr>
        <w:t>1</w:t>
      </w:r>
      <w:r w:rsidRPr="002509D6">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2509D6">
        <w:rPr>
          <w:rFonts w:ascii="Times New Roman" w:hAnsi="Times New Roman" w:cs="Times New Roman"/>
          <w:b/>
          <w:i/>
          <w:sz w:val="28"/>
          <w:szCs w:val="28"/>
          <w:lang w:val="kk-KZ"/>
        </w:rPr>
        <w:t xml:space="preserve"> </w:t>
      </w:r>
      <w:r w:rsidRPr="00935512">
        <w:rPr>
          <w:rFonts w:ascii="Times New Roman" w:hAnsi="Times New Roman" w:cs="Times New Roman"/>
          <w:b/>
          <w:i/>
          <w:sz w:val="28"/>
          <w:szCs w:val="28"/>
        </w:rPr>
        <w:t>φ</w:t>
      </w:r>
      <w:r w:rsidRPr="002509D6">
        <w:rPr>
          <w:rFonts w:ascii="Times New Roman" w:hAnsi="Times New Roman" w:cs="Times New Roman"/>
          <w:b/>
          <w:i/>
          <w:sz w:val="28"/>
          <w:szCs w:val="28"/>
          <w:lang w:val="kk-KZ"/>
        </w:rPr>
        <w:t>'</w:t>
      </w:r>
      <w:r w:rsidRPr="002509D6">
        <w:rPr>
          <w:rFonts w:ascii="Times New Roman" w:hAnsi="Times New Roman" w:cs="Times New Roman"/>
          <w:b/>
          <w:i/>
          <w:sz w:val="28"/>
          <w:szCs w:val="28"/>
          <w:vertAlign w:val="subscript"/>
          <w:lang w:val="kk-KZ"/>
        </w:rPr>
        <w:t>1</w:t>
      </w:r>
      <w:r w:rsidRPr="002509D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байланыстырушы бұрыштарды өлшейді. </w:t>
      </w:r>
    </w:p>
    <w:p w:rsidR="00456765" w:rsidRPr="002509D6" w:rsidRDefault="00456765" w:rsidP="00456765">
      <w:pPr>
        <w:spacing w:after="0"/>
        <w:ind w:firstLine="708"/>
        <w:jc w:val="both"/>
        <w:rPr>
          <w:rFonts w:ascii="Times New Roman" w:hAnsi="Times New Roman" w:cs="Times New Roman"/>
          <w:sz w:val="28"/>
          <w:szCs w:val="28"/>
          <w:lang w:val="kk-KZ"/>
        </w:rPr>
      </w:pPr>
    </w:p>
    <w:p w:rsidR="00456765" w:rsidRDefault="00456765" w:rsidP="00456765">
      <w:pPr>
        <w:spacing w:after="0"/>
        <w:ind w:firstLine="708"/>
        <w:jc w:val="center"/>
        <w:rPr>
          <w:rFonts w:ascii="Times New Roman" w:hAnsi="Times New Roman" w:cs="Times New Roman"/>
          <w:sz w:val="28"/>
          <w:szCs w:val="28"/>
          <w:lang w:val="kk-KZ"/>
        </w:rPr>
      </w:pPr>
      <w:r w:rsidRPr="00AD0D31">
        <w:rPr>
          <w:rFonts w:ascii="Times New Roman" w:hAnsi="Times New Roman" w:cs="Times New Roman"/>
          <w:noProof/>
          <w:sz w:val="28"/>
          <w:szCs w:val="28"/>
        </w:rPr>
        <w:drawing>
          <wp:inline distT="0" distB="0" distL="0" distR="0" wp14:anchorId="42317870" wp14:editId="7EE63CB2">
            <wp:extent cx="3881490" cy="248514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3901171" cy="2497749"/>
                    </a:xfrm>
                    <a:prstGeom prst="rect">
                      <a:avLst/>
                    </a:prstGeom>
                    <a:noFill/>
                    <a:ln w="9525">
                      <a:noFill/>
                      <a:miter lim="800000"/>
                      <a:headEnd/>
                      <a:tailEnd/>
                    </a:ln>
                  </pic:spPr>
                </pic:pic>
              </a:graphicData>
            </a:graphic>
          </wp:inline>
        </w:drawing>
      </w:r>
    </w:p>
    <w:p w:rsidR="00456765" w:rsidRDefault="00456765" w:rsidP="00456765">
      <w:pPr>
        <w:spacing w:after="0"/>
        <w:ind w:firstLine="435"/>
        <w:jc w:val="center"/>
        <w:rPr>
          <w:rFonts w:ascii="Times New Roman" w:hAnsi="Times New Roman" w:cs="Times New Roman"/>
          <w:sz w:val="28"/>
          <w:szCs w:val="28"/>
          <w:lang w:val="kk-KZ"/>
        </w:rPr>
      </w:pPr>
      <w:r w:rsidRPr="002B5240">
        <w:rPr>
          <w:rFonts w:ascii="Times New Roman" w:hAnsi="Times New Roman" w:cs="Times New Roman"/>
          <w:i/>
          <w:sz w:val="24"/>
          <w:szCs w:val="24"/>
          <w:lang w:val="kk-KZ"/>
        </w:rPr>
        <w:t>3</w:t>
      </w:r>
      <w:r>
        <w:rPr>
          <w:rFonts w:ascii="Times New Roman" w:hAnsi="Times New Roman" w:cs="Times New Roman"/>
          <w:i/>
          <w:sz w:val="24"/>
          <w:szCs w:val="24"/>
          <w:lang w:val="kk-KZ"/>
        </w:rPr>
        <w:t xml:space="preserve"> сурет. Теодолиттік жүрісті геодезиялық желінің пункттеріне байланыстырудың сипатты жағдайлары. </w:t>
      </w:r>
      <w:r>
        <w:rPr>
          <w:rFonts w:ascii="Times New Roman" w:hAnsi="Times New Roman" w:cs="Times New Roman"/>
          <w:sz w:val="28"/>
          <w:szCs w:val="28"/>
          <w:lang w:val="kk-KZ"/>
        </w:rPr>
        <w:t xml:space="preserve"> </w:t>
      </w:r>
    </w:p>
    <w:p w:rsidR="00456765" w:rsidRDefault="00456765" w:rsidP="0045676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геодезиялық тіреу желісінің кем дегенде екі </w:t>
      </w:r>
      <w:r w:rsidRPr="00722CE7">
        <w:rPr>
          <w:rFonts w:ascii="Times New Roman" w:hAnsi="Times New Roman" w:cs="Times New Roman"/>
          <w:b/>
          <w:i/>
          <w:sz w:val="28"/>
          <w:szCs w:val="28"/>
          <w:u w:val="single"/>
          <w:lang w:val="kk-KZ"/>
        </w:rPr>
        <w:t>А</w:t>
      </w:r>
      <w:r w:rsidRPr="00722CE7">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722CE7">
        <w:rPr>
          <w:rFonts w:ascii="Times New Roman" w:hAnsi="Times New Roman" w:cs="Times New Roman"/>
          <w:sz w:val="28"/>
          <w:szCs w:val="28"/>
          <w:lang w:val="kk-KZ"/>
        </w:rPr>
        <w:t xml:space="preserve"> </w:t>
      </w:r>
      <w:r w:rsidRPr="00722CE7">
        <w:rPr>
          <w:rFonts w:ascii="Times New Roman" w:hAnsi="Times New Roman" w:cs="Times New Roman"/>
          <w:b/>
          <w:i/>
          <w:sz w:val="28"/>
          <w:szCs w:val="28"/>
          <w:u w:val="single"/>
          <w:lang w:val="kk-KZ"/>
        </w:rPr>
        <w:t>В</w:t>
      </w:r>
      <w:r w:rsidRPr="00722CE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пункті </w:t>
      </w:r>
      <w:r w:rsidRPr="00722CE7">
        <w:rPr>
          <w:rFonts w:ascii="Times New Roman" w:hAnsi="Times New Roman" w:cs="Times New Roman"/>
          <w:sz w:val="28"/>
          <w:szCs w:val="28"/>
          <w:lang w:val="kk-KZ"/>
        </w:rPr>
        <w:t>(</w:t>
      </w:r>
      <w:r>
        <w:rPr>
          <w:rFonts w:ascii="Times New Roman" w:hAnsi="Times New Roman" w:cs="Times New Roman"/>
          <w:sz w:val="28"/>
          <w:szCs w:val="28"/>
          <w:lang w:val="kk-KZ"/>
        </w:rPr>
        <w:t xml:space="preserve">сурет </w:t>
      </w:r>
      <w:r w:rsidRPr="00722CE7">
        <w:rPr>
          <w:rFonts w:ascii="Times New Roman" w:hAnsi="Times New Roman" w:cs="Times New Roman"/>
          <w:sz w:val="28"/>
          <w:szCs w:val="28"/>
          <w:lang w:val="kk-KZ"/>
        </w:rPr>
        <w:t xml:space="preserve">3, б) </w:t>
      </w:r>
      <w:r>
        <w:rPr>
          <w:rFonts w:ascii="Times New Roman" w:hAnsi="Times New Roman" w:cs="Times New Roman"/>
          <w:sz w:val="28"/>
          <w:szCs w:val="28"/>
          <w:lang w:val="kk-KZ"/>
        </w:rPr>
        <w:t xml:space="preserve"> теодолиттік жүріске жақын орналасқан жағдайда, онда байланыстыру тура геодезиялық қийылыстыру </w:t>
      </w:r>
      <w:r w:rsidRPr="00722CE7">
        <w:rPr>
          <w:rFonts w:ascii="Times New Roman" w:hAnsi="Times New Roman" w:cs="Times New Roman"/>
          <w:i/>
          <w:sz w:val="20"/>
          <w:szCs w:val="20"/>
          <w:lang w:val="kk-KZ"/>
        </w:rPr>
        <w:t>(прямая геодезическая засечка)</w:t>
      </w:r>
      <w:r>
        <w:rPr>
          <w:rFonts w:ascii="Times New Roman" w:hAnsi="Times New Roman" w:cs="Times New Roman"/>
          <w:sz w:val="28"/>
          <w:szCs w:val="28"/>
          <w:lang w:val="kk-KZ"/>
        </w:rPr>
        <w:t xml:space="preserve"> тәсілімен орындалады. Ол үшін бастапқы </w:t>
      </w:r>
      <w:r w:rsidRPr="00BD5754">
        <w:rPr>
          <w:rFonts w:ascii="Times New Roman" w:hAnsi="Times New Roman" w:cs="Times New Roman"/>
          <w:b/>
          <w:i/>
          <w:sz w:val="28"/>
          <w:szCs w:val="28"/>
          <w:u w:val="single"/>
          <w:lang w:val="kk-KZ"/>
        </w:rPr>
        <w:t>А</w:t>
      </w:r>
      <w:r w:rsidRPr="00BD5754">
        <w:rPr>
          <w:rFonts w:ascii="Times New Roman" w:hAnsi="Times New Roman" w:cs="Times New Roman"/>
          <w:sz w:val="28"/>
          <w:szCs w:val="28"/>
          <w:lang w:val="kk-KZ"/>
        </w:rPr>
        <w:t xml:space="preserve"> и </w:t>
      </w:r>
      <w:r w:rsidRPr="00BD5754">
        <w:rPr>
          <w:rFonts w:ascii="Times New Roman" w:hAnsi="Times New Roman" w:cs="Times New Roman"/>
          <w:b/>
          <w:i/>
          <w:sz w:val="28"/>
          <w:szCs w:val="28"/>
          <w:u w:val="single"/>
          <w:lang w:val="kk-KZ"/>
        </w:rPr>
        <w:t>В</w:t>
      </w:r>
      <w:r w:rsidRPr="00BD57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пункттерінде бастапқы бағыт пен анықталатын нүктеге </w:t>
      </w:r>
      <w:r>
        <w:rPr>
          <w:rFonts w:ascii="Times New Roman" w:hAnsi="Times New Roman" w:cs="Times New Roman"/>
          <w:sz w:val="28"/>
          <w:szCs w:val="28"/>
          <w:lang w:val="kk-KZ"/>
        </w:rPr>
        <w:lastRenderedPageBreak/>
        <w:t xml:space="preserve">дейінгі бағыт арасындағы </w:t>
      </w:r>
      <w:r w:rsidRPr="00F97E06">
        <w:rPr>
          <w:rFonts w:ascii="Times New Roman" w:hAnsi="Times New Roman" w:cs="Times New Roman"/>
          <w:b/>
          <w:i/>
          <w:sz w:val="28"/>
          <w:szCs w:val="28"/>
        </w:rPr>
        <w:t>β</w:t>
      </w:r>
      <w:r w:rsidRPr="00BD5754">
        <w:rPr>
          <w:rFonts w:ascii="Times New Roman" w:hAnsi="Times New Roman" w:cs="Times New Roman"/>
          <w:b/>
          <w:i/>
          <w:sz w:val="28"/>
          <w:szCs w:val="28"/>
          <w:vertAlign w:val="subscript"/>
          <w:lang w:val="kk-KZ"/>
        </w:rPr>
        <w:t>А</w:t>
      </w:r>
      <w:r w:rsidRPr="00BD5754">
        <w:rPr>
          <w:rFonts w:ascii="Times New Roman" w:hAnsi="Times New Roman" w:cs="Times New Roman"/>
          <w:sz w:val="28"/>
          <w:szCs w:val="28"/>
          <w:lang w:val="kk-KZ"/>
        </w:rPr>
        <w:t xml:space="preserve"> и </w:t>
      </w:r>
      <w:r w:rsidRPr="00F97E06">
        <w:rPr>
          <w:rFonts w:ascii="Times New Roman" w:hAnsi="Times New Roman" w:cs="Times New Roman"/>
          <w:b/>
          <w:i/>
          <w:sz w:val="28"/>
          <w:szCs w:val="28"/>
        </w:rPr>
        <w:t>β</w:t>
      </w:r>
      <w:r w:rsidRPr="00BD5754">
        <w:rPr>
          <w:rFonts w:ascii="Times New Roman" w:hAnsi="Times New Roman" w:cs="Times New Roman"/>
          <w:b/>
          <w:i/>
          <w:sz w:val="28"/>
          <w:szCs w:val="28"/>
          <w:vertAlign w:val="subscript"/>
          <w:lang w:val="kk-KZ"/>
        </w:rPr>
        <w:t>В</w:t>
      </w:r>
      <w:r>
        <w:rPr>
          <w:rFonts w:ascii="Times New Roman" w:hAnsi="Times New Roman" w:cs="Times New Roman"/>
          <w:sz w:val="28"/>
          <w:szCs w:val="28"/>
          <w:lang w:val="kk-KZ"/>
        </w:rPr>
        <w:t xml:space="preserve"> горизонтальдық бұрыштарды өлшеу керек. </w:t>
      </w:r>
      <w:r w:rsidRPr="00D75540">
        <w:rPr>
          <w:rFonts w:ascii="Times New Roman" w:hAnsi="Times New Roman" w:cs="Times New Roman"/>
          <w:b/>
          <w:i/>
          <w:sz w:val="28"/>
          <w:szCs w:val="28"/>
          <w:u w:val="single"/>
          <w:lang w:val="kk-KZ"/>
        </w:rPr>
        <w:t>1</w:t>
      </w:r>
      <w:r w:rsidRPr="00D755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нүктеде </w:t>
      </w:r>
      <w:r w:rsidRPr="0080723E">
        <w:rPr>
          <w:rFonts w:ascii="Times New Roman" w:hAnsi="Times New Roman" w:cs="Times New Roman"/>
          <w:b/>
          <w:i/>
          <w:sz w:val="28"/>
          <w:szCs w:val="28"/>
        </w:rPr>
        <w:t>φ</w:t>
      </w:r>
      <w:r w:rsidRPr="00D75540">
        <w:rPr>
          <w:rFonts w:ascii="Times New Roman" w:hAnsi="Times New Roman" w:cs="Times New Roman"/>
          <w:b/>
          <w:i/>
          <w:sz w:val="28"/>
          <w:szCs w:val="28"/>
          <w:vertAlign w:val="subscript"/>
          <w:lang w:val="kk-KZ"/>
        </w:rPr>
        <w:t>1</w:t>
      </w:r>
      <w:r w:rsidRPr="00D75540">
        <w:rPr>
          <w:rFonts w:ascii="Times New Roman" w:hAnsi="Times New Roman" w:cs="Times New Roman"/>
          <w:sz w:val="28"/>
          <w:szCs w:val="28"/>
          <w:lang w:val="kk-KZ"/>
        </w:rPr>
        <w:t xml:space="preserve"> и </w:t>
      </w:r>
      <w:r w:rsidRPr="0080723E">
        <w:rPr>
          <w:rFonts w:ascii="Times New Roman" w:hAnsi="Times New Roman" w:cs="Times New Roman"/>
          <w:b/>
          <w:i/>
          <w:sz w:val="28"/>
          <w:szCs w:val="28"/>
        </w:rPr>
        <w:t>φ</w:t>
      </w:r>
      <w:r w:rsidRPr="00D75540">
        <w:rPr>
          <w:rFonts w:ascii="Times New Roman" w:hAnsi="Times New Roman" w:cs="Times New Roman"/>
          <w:b/>
          <w:i/>
          <w:sz w:val="28"/>
          <w:szCs w:val="28"/>
          <w:vertAlign w:val="subscript"/>
          <w:lang w:val="kk-KZ"/>
        </w:rPr>
        <w:t>2</w:t>
      </w:r>
      <w:r w:rsidRPr="00D755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байланыстырушы бұрыштарды өлшейді. </w:t>
      </w:r>
    </w:p>
    <w:p w:rsidR="00456765" w:rsidRDefault="00456765" w:rsidP="0045676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w:t>
      </w:r>
      <w:r w:rsidRPr="00BD5754">
        <w:rPr>
          <w:rFonts w:ascii="Times New Roman" w:hAnsi="Times New Roman" w:cs="Times New Roman"/>
          <w:b/>
          <w:i/>
          <w:sz w:val="28"/>
          <w:szCs w:val="28"/>
          <w:u w:val="single"/>
          <w:lang w:val="kk-KZ"/>
        </w:rPr>
        <w:t>1</w:t>
      </w:r>
      <w:r w:rsidRPr="00BD57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нүктеден геодезиялық тіреу желісінің </w:t>
      </w:r>
      <w:r w:rsidRPr="00BD5754">
        <w:rPr>
          <w:rFonts w:ascii="Times New Roman" w:hAnsi="Times New Roman" w:cs="Times New Roman"/>
          <w:b/>
          <w:i/>
          <w:sz w:val="28"/>
          <w:szCs w:val="28"/>
          <w:u w:val="single"/>
          <w:lang w:val="kk-KZ"/>
        </w:rPr>
        <w:t>А</w:t>
      </w:r>
      <w:r w:rsidRPr="00BD5754">
        <w:rPr>
          <w:rFonts w:ascii="Times New Roman" w:hAnsi="Times New Roman" w:cs="Times New Roman"/>
          <w:sz w:val="28"/>
          <w:szCs w:val="28"/>
          <w:lang w:val="kk-KZ"/>
        </w:rPr>
        <w:t xml:space="preserve">, </w:t>
      </w:r>
      <w:r w:rsidRPr="00BD5754">
        <w:rPr>
          <w:rFonts w:ascii="Times New Roman" w:hAnsi="Times New Roman" w:cs="Times New Roman"/>
          <w:b/>
          <w:i/>
          <w:sz w:val="28"/>
          <w:szCs w:val="28"/>
          <w:u w:val="single"/>
          <w:lang w:val="kk-KZ"/>
        </w:rPr>
        <w:t>В</w:t>
      </w:r>
      <w:r w:rsidRPr="00BD5754">
        <w:rPr>
          <w:rFonts w:ascii="Times New Roman" w:hAnsi="Times New Roman" w:cs="Times New Roman"/>
          <w:sz w:val="28"/>
          <w:szCs w:val="28"/>
          <w:lang w:val="kk-KZ"/>
        </w:rPr>
        <w:t xml:space="preserve"> и </w:t>
      </w:r>
      <w:r w:rsidRPr="00BD5754">
        <w:rPr>
          <w:rFonts w:ascii="Times New Roman" w:hAnsi="Times New Roman" w:cs="Times New Roman"/>
          <w:b/>
          <w:i/>
          <w:sz w:val="28"/>
          <w:szCs w:val="28"/>
          <w:u w:val="single"/>
          <w:lang w:val="kk-KZ"/>
        </w:rPr>
        <w:t>С</w:t>
      </w:r>
      <w:r w:rsidRPr="00BD57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үш пункті көрінген жағдайда (сурет 3, в) байланыстыру кері геодезиялық қиылыстырумен </w:t>
      </w:r>
      <w:r w:rsidRPr="00BC42CF">
        <w:rPr>
          <w:rFonts w:ascii="Times New Roman" w:hAnsi="Times New Roman" w:cs="Times New Roman"/>
          <w:i/>
          <w:sz w:val="20"/>
          <w:szCs w:val="20"/>
          <w:lang w:val="kk-KZ"/>
        </w:rPr>
        <w:t>(обратная геодезическая засечка)</w:t>
      </w:r>
      <w:r>
        <w:rPr>
          <w:rFonts w:ascii="Times New Roman" w:hAnsi="Times New Roman" w:cs="Times New Roman"/>
          <w:sz w:val="28"/>
          <w:szCs w:val="28"/>
          <w:lang w:val="kk-KZ"/>
        </w:rPr>
        <w:t xml:space="preserve"> орындалады. Бұл жағдайда </w:t>
      </w:r>
      <w:r w:rsidRPr="00BD5754">
        <w:rPr>
          <w:rFonts w:ascii="Times New Roman" w:hAnsi="Times New Roman" w:cs="Times New Roman"/>
          <w:b/>
          <w:i/>
          <w:sz w:val="28"/>
          <w:szCs w:val="28"/>
          <w:u w:val="single"/>
          <w:lang w:val="kk-KZ"/>
        </w:rPr>
        <w:t>1</w:t>
      </w:r>
      <w:r w:rsidRPr="00BD57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нүктеден бастапқы пункттерге қарай бағыттары арасындағы </w:t>
      </w:r>
      <w:r w:rsidRPr="00D06269">
        <w:rPr>
          <w:rFonts w:ascii="Times New Roman" w:hAnsi="Times New Roman" w:cs="Times New Roman"/>
          <w:b/>
          <w:i/>
          <w:sz w:val="28"/>
          <w:szCs w:val="28"/>
          <w:u w:val="single"/>
        </w:rPr>
        <w:t>α</w:t>
      </w:r>
      <w:r w:rsidRPr="00EC425F">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EC425F">
        <w:rPr>
          <w:rFonts w:ascii="Times New Roman" w:hAnsi="Times New Roman" w:cs="Times New Roman"/>
          <w:sz w:val="28"/>
          <w:szCs w:val="28"/>
          <w:lang w:val="kk-KZ"/>
        </w:rPr>
        <w:t xml:space="preserve"> </w:t>
      </w:r>
      <w:r w:rsidRPr="00D06269">
        <w:rPr>
          <w:rFonts w:ascii="Times New Roman" w:hAnsi="Times New Roman" w:cs="Times New Roman"/>
          <w:b/>
          <w:i/>
          <w:sz w:val="28"/>
          <w:szCs w:val="28"/>
          <w:u w:val="single"/>
        </w:rPr>
        <w:t>β</w:t>
      </w:r>
      <w:r>
        <w:rPr>
          <w:rFonts w:ascii="Times New Roman" w:hAnsi="Times New Roman" w:cs="Times New Roman"/>
          <w:sz w:val="28"/>
          <w:szCs w:val="28"/>
          <w:lang w:val="kk-KZ"/>
        </w:rPr>
        <w:t xml:space="preserve"> бұрыштарын өлшейді. Олардың координаталары белгілі болады. Бұл мәліметтер </w:t>
      </w:r>
      <w:r w:rsidRPr="00BD5754">
        <w:rPr>
          <w:rFonts w:ascii="Times New Roman" w:hAnsi="Times New Roman" w:cs="Times New Roman"/>
          <w:b/>
          <w:i/>
          <w:sz w:val="28"/>
          <w:szCs w:val="28"/>
          <w:u w:val="single"/>
          <w:lang w:val="kk-KZ"/>
        </w:rPr>
        <w:t>1</w:t>
      </w:r>
      <w:r w:rsidRPr="00BD5754">
        <w:rPr>
          <w:rFonts w:ascii="Times New Roman" w:hAnsi="Times New Roman" w:cs="Times New Roman"/>
          <w:sz w:val="28"/>
          <w:szCs w:val="28"/>
          <w:lang w:val="kk-KZ"/>
        </w:rPr>
        <w:t xml:space="preserve"> </w:t>
      </w:r>
      <w:r>
        <w:rPr>
          <w:rFonts w:ascii="Times New Roman" w:hAnsi="Times New Roman" w:cs="Times New Roman"/>
          <w:sz w:val="28"/>
          <w:szCs w:val="28"/>
          <w:lang w:val="kk-KZ"/>
        </w:rPr>
        <w:t>нүктенің (</w:t>
      </w:r>
      <w:r w:rsidRPr="00D75540">
        <w:rPr>
          <w:rFonts w:ascii="Times New Roman" w:hAnsi="Times New Roman" w:cs="Times New Roman"/>
          <w:b/>
          <w:i/>
          <w:sz w:val="28"/>
          <w:szCs w:val="28"/>
          <w:lang w:val="kk-KZ"/>
        </w:rPr>
        <w:t>х</w:t>
      </w:r>
      <w:r w:rsidRPr="00D75540">
        <w:rPr>
          <w:rFonts w:ascii="Times New Roman" w:hAnsi="Times New Roman" w:cs="Times New Roman"/>
          <w:b/>
          <w:i/>
          <w:sz w:val="28"/>
          <w:szCs w:val="28"/>
          <w:vertAlign w:val="subscript"/>
          <w:lang w:val="kk-KZ"/>
        </w:rPr>
        <w:t>1</w:t>
      </w:r>
      <w:r w:rsidRPr="00D75540">
        <w:rPr>
          <w:rFonts w:ascii="Times New Roman" w:hAnsi="Times New Roman" w:cs="Times New Roman"/>
          <w:sz w:val="28"/>
          <w:szCs w:val="28"/>
          <w:lang w:val="kk-KZ"/>
        </w:rPr>
        <w:t xml:space="preserve">, </w:t>
      </w:r>
      <w:r w:rsidRPr="00D75540">
        <w:rPr>
          <w:rFonts w:ascii="Times New Roman" w:hAnsi="Times New Roman" w:cs="Times New Roman"/>
          <w:b/>
          <w:i/>
          <w:sz w:val="28"/>
          <w:szCs w:val="28"/>
          <w:lang w:val="kk-KZ"/>
        </w:rPr>
        <w:t>у</w:t>
      </w:r>
      <w:r w:rsidRPr="00D75540">
        <w:rPr>
          <w:rFonts w:ascii="Times New Roman" w:hAnsi="Times New Roman" w:cs="Times New Roman"/>
          <w:b/>
          <w:i/>
          <w:sz w:val="28"/>
          <w:szCs w:val="28"/>
          <w:vertAlign w:val="subscript"/>
          <w:lang w:val="kk-KZ"/>
        </w:rPr>
        <w:t>1</w:t>
      </w:r>
      <w:r>
        <w:rPr>
          <w:rFonts w:ascii="Times New Roman" w:hAnsi="Times New Roman" w:cs="Times New Roman"/>
          <w:sz w:val="28"/>
          <w:szCs w:val="28"/>
          <w:lang w:val="kk-KZ"/>
        </w:rPr>
        <w:t xml:space="preserve">) координаталарын анықтауға мүмкіндік береді. Теодолиттік жүрістің </w:t>
      </w:r>
      <w:r w:rsidRPr="00D75540">
        <w:rPr>
          <w:rFonts w:ascii="Times New Roman" w:hAnsi="Times New Roman" w:cs="Times New Roman"/>
          <w:b/>
          <w:i/>
          <w:sz w:val="28"/>
          <w:szCs w:val="28"/>
          <w:u w:val="single"/>
          <w:lang w:val="kk-KZ"/>
        </w:rPr>
        <w:t>1</w:t>
      </w:r>
      <w:r w:rsidRPr="00D75540">
        <w:rPr>
          <w:rFonts w:ascii="Times New Roman" w:hAnsi="Times New Roman" w:cs="Times New Roman"/>
          <w:sz w:val="28"/>
          <w:szCs w:val="28"/>
          <w:lang w:val="kk-KZ"/>
        </w:rPr>
        <w:t xml:space="preserve"> – </w:t>
      </w:r>
      <w:r w:rsidRPr="00D75540">
        <w:rPr>
          <w:rFonts w:ascii="Times New Roman" w:hAnsi="Times New Roman" w:cs="Times New Roman"/>
          <w:b/>
          <w:i/>
          <w:sz w:val="28"/>
          <w:szCs w:val="28"/>
          <w:u w:val="single"/>
          <w:lang w:val="kk-KZ"/>
        </w:rPr>
        <w:t>2</w:t>
      </w:r>
      <w:r w:rsidRPr="00D75540">
        <w:rPr>
          <w:rFonts w:ascii="Times New Roman" w:hAnsi="Times New Roman" w:cs="Times New Roman"/>
          <w:sz w:val="28"/>
          <w:szCs w:val="28"/>
          <w:lang w:val="kk-KZ"/>
        </w:rPr>
        <w:t xml:space="preserve"> бағытына қарай дирекци</w:t>
      </w:r>
      <w:r>
        <w:rPr>
          <w:rFonts w:ascii="Times New Roman" w:hAnsi="Times New Roman" w:cs="Times New Roman"/>
          <w:sz w:val="28"/>
          <w:szCs w:val="28"/>
          <w:lang w:val="kk-KZ"/>
        </w:rPr>
        <w:t xml:space="preserve">ондық бұрышты өткізу үшін </w:t>
      </w:r>
      <w:r w:rsidRPr="0080723E">
        <w:rPr>
          <w:rFonts w:ascii="Times New Roman" w:hAnsi="Times New Roman" w:cs="Times New Roman"/>
          <w:b/>
          <w:i/>
          <w:sz w:val="28"/>
          <w:szCs w:val="28"/>
        </w:rPr>
        <w:t>φ</w:t>
      </w:r>
      <w:r w:rsidRPr="00D75540">
        <w:rPr>
          <w:rFonts w:ascii="Times New Roman" w:hAnsi="Times New Roman" w:cs="Times New Roman"/>
          <w:b/>
          <w:i/>
          <w:sz w:val="28"/>
          <w:szCs w:val="28"/>
          <w:vertAlign w:val="subscript"/>
          <w:lang w:val="kk-KZ"/>
        </w:rPr>
        <w:t>1</w:t>
      </w:r>
      <w:r w:rsidRPr="00D75540">
        <w:rPr>
          <w:rFonts w:ascii="Times New Roman" w:hAnsi="Times New Roman" w:cs="Times New Roman"/>
          <w:sz w:val="28"/>
          <w:szCs w:val="28"/>
          <w:lang w:val="kk-KZ"/>
        </w:rPr>
        <w:t xml:space="preserve">, </w:t>
      </w:r>
      <w:r w:rsidRPr="0080723E">
        <w:rPr>
          <w:rFonts w:ascii="Times New Roman" w:hAnsi="Times New Roman" w:cs="Times New Roman"/>
          <w:b/>
          <w:i/>
          <w:sz w:val="28"/>
          <w:szCs w:val="28"/>
        </w:rPr>
        <w:t>φ</w:t>
      </w:r>
      <w:r w:rsidRPr="00D75540">
        <w:rPr>
          <w:rFonts w:ascii="Times New Roman" w:hAnsi="Times New Roman" w:cs="Times New Roman"/>
          <w:b/>
          <w:i/>
          <w:sz w:val="28"/>
          <w:szCs w:val="28"/>
          <w:vertAlign w:val="subscript"/>
          <w:lang w:val="kk-KZ"/>
        </w:rPr>
        <w:t>2</w:t>
      </w:r>
      <w:r w:rsidRPr="00D75540">
        <w:rPr>
          <w:rFonts w:ascii="Times New Roman" w:hAnsi="Times New Roman" w:cs="Times New Roman"/>
          <w:sz w:val="28"/>
          <w:szCs w:val="28"/>
          <w:lang w:val="kk-KZ"/>
        </w:rPr>
        <w:t xml:space="preserve"> и </w:t>
      </w:r>
      <w:r w:rsidRPr="0080723E">
        <w:rPr>
          <w:rFonts w:ascii="Times New Roman" w:hAnsi="Times New Roman" w:cs="Times New Roman"/>
          <w:b/>
          <w:i/>
          <w:sz w:val="28"/>
          <w:szCs w:val="28"/>
        </w:rPr>
        <w:t>φ</w:t>
      </w:r>
      <w:r w:rsidRPr="00D75540">
        <w:rPr>
          <w:rFonts w:ascii="Times New Roman" w:hAnsi="Times New Roman" w:cs="Times New Roman"/>
          <w:b/>
          <w:i/>
          <w:sz w:val="28"/>
          <w:szCs w:val="28"/>
          <w:vertAlign w:val="subscript"/>
          <w:lang w:val="kk-KZ"/>
        </w:rPr>
        <w:t>3</w:t>
      </w:r>
      <w:r>
        <w:rPr>
          <w:rFonts w:ascii="Times New Roman" w:hAnsi="Times New Roman" w:cs="Times New Roman"/>
          <w:sz w:val="28"/>
          <w:szCs w:val="28"/>
          <w:lang w:val="kk-KZ"/>
        </w:rPr>
        <w:t xml:space="preserve"> байланыстырушы бұрыштарды өлшейді. </w:t>
      </w:r>
    </w:p>
    <w:p w:rsidR="00456765" w:rsidRDefault="00456765" w:rsidP="00456765">
      <w:pPr>
        <w:spacing w:after="0"/>
        <w:ind w:firstLine="708"/>
        <w:jc w:val="both"/>
        <w:rPr>
          <w:rFonts w:ascii="Times New Roman" w:hAnsi="Times New Roman" w:cs="Times New Roman"/>
          <w:sz w:val="28"/>
          <w:szCs w:val="28"/>
          <w:lang w:val="kk-KZ"/>
        </w:rPr>
      </w:pPr>
      <w:r w:rsidRPr="0059720E">
        <w:rPr>
          <w:rFonts w:ascii="Times New Roman" w:hAnsi="Times New Roman" w:cs="Times New Roman"/>
          <w:i/>
          <w:sz w:val="28"/>
          <w:szCs w:val="28"/>
          <w:lang w:val="kk-KZ"/>
        </w:rPr>
        <w:t>4. Теодолиттік жүріс жүргізу жерде тіреу желісінің пункттері жоқ жағдайы</w:t>
      </w:r>
      <w:r>
        <w:rPr>
          <w:rFonts w:ascii="Times New Roman" w:hAnsi="Times New Roman" w:cs="Times New Roman"/>
          <w:sz w:val="28"/>
          <w:szCs w:val="28"/>
          <w:lang w:val="kk-KZ"/>
        </w:rPr>
        <w:t xml:space="preserve">. Бұл жағдайда аспан шырақтарын астрономиялық бақылау немесе гиротеодолиттің көмегімен орнатылған </w:t>
      </w:r>
      <w:r w:rsidRPr="006C12ED">
        <w:rPr>
          <w:rFonts w:ascii="Times New Roman" w:hAnsi="Times New Roman" w:cs="Times New Roman"/>
          <w:b/>
          <w:i/>
          <w:sz w:val="28"/>
          <w:szCs w:val="28"/>
          <w:u w:val="single"/>
          <w:lang w:val="kk-KZ"/>
        </w:rPr>
        <w:t>А</w:t>
      </w:r>
      <w:r>
        <w:rPr>
          <w:rFonts w:ascii="Times New Roman" w:hAnsi="Times New Roman" w:cs="Times New Roman"/>
          <w:sz w:val="28"/>
          <w:szCs w:val="28"/>
          <w:lang w:val="kk-KZ"/>
        </w:rPr>
        <w:t xml:space="preserve"> бағытының нағыз азимуттарының шамалары негізінде жүрістің бір немесе бірнеше қабырғалардың дирекциондық бұрыштарын есептеп шығуға болады. Меридиандардың жақындасу </w:t>
      </w:r>
      <w:r w:rsidRPr="005052AE">
        <w:rPr>
          <w:rFonts w:ascii="Times New Roman" w:hAnsi="Times New Roman" w:cs="Times New Roman"/>
          <w:b/>
          <w:i/>
          <w:sz w:val="28"/>
          <w:szCs w:val="28"/>
          <w:lang w:val="kk-KZ"/>
        </w:rPr>
        <w:t>γ</w:t>
      </w:r>
      <w:r>
        <w:rPr>
          <w:rFonts w:ascii="Times New Roman" w:hAnsi="Times New Roman" w:cs="Times New Roman"/>
          <w:sz w:val="28"/>
          <w:szCs w:val="28"/>
          <w:lang w:val="kk-KZ"/>
        </w:rPr>
        <w:t xml:space="preserve"> шамасын біле отырып анықталатын бағыттардың дирекциондық бұрыштарын мына формула бойынша есептейді </w:t>
      </w:r>
    </w:p>
    <w:p w:rsidR="00456765" w:rsidRPr="005052AE" w:rsidRDefault="00456765" w:rsidP="00456765">
      <w:pPr>
        <w:spacing w:after="0"/>
        <w:jc w:val="center"/>
        <w:rPr>
          <w:rFonts w:ascii="Times New Roman" w:hAnsi="Times New Roman" w:cs="Times New Roman"/>
          <w:sz w:val="28"/>
          <w:szCs w:val="28"/>
          <w:lang w:val="kk-KZ"/>
        </w:rPr>
      </w:pPr>
      <w:r w:rsidRPr="005052AE">
        <w:rPr>
          <w:rFonts w:ascii="Times New Roman" w:hAnsi="Times New Roman" w:cs="Times New Roman"/>
          <w:b/>
          <w:i/>
          <w:sz w:val="28"/>
          <w:szCs w:val="28"/>
          <w:lang w:val="kk-KZ"/>
        </w:rPr>
        <w:t>α</w:t>
      </w:r>
      <w:r w:rsidRPr="005052AE">
        <w:rPr>
          <w:rFonts w:ascii="Times New Roman" w:hAnsi="Times New Roman" w:cs="Times New Roman"/>
          <w:sz w:val="28"/>
          <w:szCs w:val="28"/>
          <w:lang w:val="kk-KZ"/>
        </w:rPr>
        <w:t xml:space="preserve"> </w:t>
      </w:r>
      <w:r w:rsidRPr="005052AE">
        <w:rPr>
          <w:rFonts w:ascii="Times New Roman" w:hAnsi="Times New Roman" w:cs="Times New Roman"/>
          <w:b/>
          <w:sz w:val="28"/>
          <w:szCs w:val="28"/>
          <w:lang w:val="kk-KZ"/>
        </w:rPr>
        <w:t>=</w:t>
      </w:r>
      <w:r w:rsidRPr="005052AE">
        <w:rPr>
          <w:rFonts w:ascii="Times New Roman" w:hAnsi="Times New Roman" w:cs="Times New Roman"/>
          <w:sz w:val="28"/>
          <w:szCs w:val="28"/>
          <w:lang w:val="kk-KZ"/>
        </w:rPr>
        <w:t xml:space="preserve"> </w:t>
      </w:r>
      <w:r w:rsidRPr="005052AE">
        <w:rPr>
          <w:rFonts w:ascii="Times New Roman" w:hAnsi="Times New Roman" w:cs="Times New Roman"/>
          <w:b/>
          <w:i/>
          <w:sz w:val="28"/>
          <w:szCs w:val="28"/>
          <w:lang w:val="kk-KZ"/>
        </w:rPr>
        <w:t>А</w:t>
      </w:r>
      <w:r w:rsidRPr="005052AE">
        <w:rPr>
          <w:rFonts w:ascii="Times New Roman" w:hAnsi="Times New Roman" w:cs="Times New Roman"/>
          <w:sz w:val="28"/>
          <w:szCs w:val="28"/>
          <w:lang w:val="kk-KZ"/>
        </w:rPr>
        <w:t xml:space="preserve"> </w:t>
      </w:r>
      <w:r w:rsidRPr="005052AE">
        <w:rPr>
          <w:rFonts w:ascii="Times New Roman" w:hAnsi="Times New Roman" w:cs="Times New Roman"/>
          <w:b/>
          <w:sz w:val="28"/>
          <w:szCs w:val="28"/>
          <w:lang w:val="kk-KZ"/>
        </w:rPr>
        <w:t xml:space="preserve">– </w:t>
      </w:r>
      <w:r w:rsidRPr="005052AE">
        <w:rPr>
          <w:rFonts w:ascii="Times New Roman" w:hAnsi="Times New Roman" w:cs="Times New Roman"/>
          <w:b/>
          <w:i/>
          <w:sz w:val="28"/>
          <w:szCs w:val="28"/>
          <w:lang w:val="kk-KZ"/>
        </w:rPr>
        <w:t>γ</w:t>
      </w:r>
    </w:p>
    <w:p w:rsidR="00456765" w:rsidRDefault="00456765" w:rsidP="00456765">
      <w:pPr>
        <w:spacing w:after="0"/>
        <w:ind w:firstLine="708"/>
        <w:jc w:val="both"/>
        <w:rPr>
          <w:rFonts w:ascii="Times New Roman" w:hAnsi="Times New Roman" w:cs="Times New Roman"/>
          <w:sz w:val="28"/>
          <w:szCs w:val="28"/>
          <w:lang w:val="kk-KZ"/>
        </w:rPr>
      </w:pPr>
      <w:r w:rsidRPr="00673152">
        <w:rPr>
          <w:rFonts w:ascii="Times New Roman" w:hAnsi="Times New Roman" w:cs="Times New Roman"/>
          <w:noProof/>
          <w:sz w:val="28"/>
          <w:szCs w:val="28"/>
          <w:lang w:val="kk-KZ"/>
        </w:rPr>
        <w:tab/>
      </w:r>
      <w:r>
        <w:rPr>
          <w:rFonts w:ascii="Times New Roman" w:hAnsi="Times New Roman" w:cs="Times New Roman"/>
          <w:noProof/>
          <w:sz w:val="28"/>
          <w:szCs w:val="28"/>
          <w:lang w:val="kk-KZ"/>
        </w:rPr>
        <w:t>Теодолиттің буссолінің көмегімен теодолиттік жүрістің бір немесе бірнеше қабырғаларының магниттік азимуттарын</w:t>
      </w:r>
      <w:r w:rsidRPr="00673152">
        <w:rPr>
          <w:rFonts w:ascii="Times New Roman" w:hAnsi="Times New Roman" w:cs="Times New Roman"/>
          <w:b/>
          <w:i/>
          <w:noProof/>
          <w:sz w:val="28"/>
          <w:szCs w:val="28"/>
          <w:lang w:val="kk-KZ"/>
        </w:rPr>
        <w:t xml:space="preserve"> А</w:t>
      </w:r>
      <w:r w:rsidRPr="00673152">
        <w:rPr>
          <w:rFonts w:ascii="Times New Roman" w:hAnsi="Times New Roman" w:cs="Times New Roman"/>
          <w:b/>
          <w:i/>
          <w:noProof/>
          <w:sz w:val="28"/>
          <w:szCs w:val="28"/>
          <w:vertAlign w:val="subscript"/>
          <w:lang w:val="kk-KZ"/>
        </w:rPr>
        <w:t>м</w:t>
      </w:r>
      <w:r>
        <w:rPr>
          <w:rFonts w:ascii="Times New Roman" w:hAnsi="Times New Roman" w:cs="Times New Roman"/>
          <w:noProof/>
          <w:sz w:val="28"/>
          <w:szCs w:val="28"/>
          <w:lang w:val="kk-KZ"/>
        </w:rPr>
        <w:t xml:space="preserve"> өлшеуге болады, сонымен </w:t>
      </w:r>
      <w:r>
        <w:rPr>
          <w:rFonts w:ascii="Times New Roman" w:hAnsi="Times New Roman" w:cs="Times New Roman"/>
          <w:sz w:val="28"/>
          <w:szCs w:val="28"/>
          <w:lang w:val="kk-KZ"/>
        </w:rPr>
        <w:t xml:space="preserve">меридиандардың жақындасу </w:t>
      </w:r>
      <w:r w:rsidRPr="005052AE">
        <w:rPr>
          <w:rFonts w:ascii="Times New Roman" w:hAnsi="Times New Roman" w:cs="Times New Roman"/>
          <w:b/>
          <w:i/>
          <w:sz w:val="28"/>
          <w:szCs w:val="28"/>
          <w:lang w:val="kk-KZ"/>
        </w:rPr>
        <w:t>γ</w:t>
      </w:r>
      <w:r>
        <w:rPr>
          <w:rFonts w:ascii="Times New Roman" w:hAnsi="Times New Roman" w:cs="Times New Roman"/>
          <w:sz w:val="28"/>
          <w:szCs w:val="28"/>
          <w:lang w:val="kk-KZ"/>
        </w:rPr>
        <w:t xml:space="preserve"> және</w:t>
      </w:r>
      <w:r>
        <w:rPr>
          <w:rFonts w:ascii="Times New Roman" w:hAnsi="Times New Roman" w:cs="Times New Roman"/>
          <w:noProof/>
          <w:sz w:val="28"/>
          <w:szCs w:val="28"/>
          <w:lang w:val="kk-KZ"/>
        </w:rPr>
        <w:t xml:space="preserve"> магниттік бұрылудың</w:t>
      </w:r>
      <w:r w:rsidRPr="00673152">
        <w:rPr>
          <w:rFonts w:ascii="Times New Roman" w:hAnsi="Times New Roman" w:cs="Times New Roman"/>
          <w:b/>
          <w:i/>
          <w:noProof/>
          <w:sz w:val="28"/>
          <w:szCs w:val="28"/>
          <w:lang w:val="kk-KZ"/>
        </w:rPr>
        <w:t xml:space="preserve"> </w:t>
      </w:r>
      <w:r w:rsidRPr="00A8072E">
        <w:rPr>
          <w:rFonts w:ascii="Times New Roman" w:hAnsi="Times New Roman" w:cs="Times New Roman"/>
          <w:b/>
          <w:i/>
          <w:noProof/>
          <w:sz w:val="28"/>
          <w:szCs w:val="28"/>
        </w:rPr>
        <w:t>δ</w:t>
      </w:r>
      <w:r>
        <w:rPr>
          <w:rFonts w:ascii="Times New Roman" w:hAnsi="Times New Roman" w:cs="Times New Roman"/>
          <w:noProof/>
          <w:sz w:val="28"/>
          <w:szCs w:val="28"/>
          <w:lang w:val="kk-KZ"/>
        </w:rPr>
        <w:t xml:space="preserve"> шамаларын есепке ала отырып бұл қабырғалардың </w:t>
      </w:r>
      <w:r>
        <w:rPr>
          <w:rFonts w:ascii="Times New Roman" w:hAnsi="Times New Roman" w:cs="Times New Roman"/>
          <w:sz w:val="28"/>
          <w:szCs w:val="28"/>
          <w:lang w:val="kk-KZ"/>
        </w:rPr>
        <w:t xml:space="preserve">дирекциондық бұрыштарын мына формула бойынша есептеуге болады </w:t>
      </w:r>
    </w:p>
    <w:p w:rsidR="00456765" w:rsidRPr="005052AE" w:rsidRDefault="00456765" w:rsidP="00456765">
      <w:pPr>
        <w:spacing w:after="0"/>
        <w:jc w:val="center"/>
        <w:rPr>
          <w:rFonts w:ascii="Times New Roman" w:hAnsi="Times New Roman" w:cs="Times New Roman"/>
          <w:sz w:val="28"/>
          <w:szCs w:val="28"/>
          <w:lang w:val="kk-KZ"/>
        </w:rPr>
      </w:pPr>
      <w:r w:rsidRPr="005052AE">
        <w:rPr>
          <w:rFonts w:ascii="Times New Roman" w:hAnsi="Times New Roman" w:cs="Times New Roman"/>
          <w:b/>
          <w:i/>
          <w:sz w:val="28"/>
          <w:szCs w:val="28"/>
          <w:lang w:val="kk-KZ"/>
        </w:rPr>
        <w:t>α</w:t>
      </w:r>
      <w:r w:rsidRPr="005052AE">
        <w:rPr>
          <w:rFonts w:ascii="Times New Roman" w:hAnsi="Times New Roman" w:cs="Times New Roman"/>
          <w:sz w:val="28"/>
          <w:szCs w:val="28"/>
          <w:lang w:val="kk-KZ"/>
        </w:rPr>
        <w:t xml:space="preserve"> </w:t>
      </w:r>
      <w:r w:rsidRPr="005052AE">
        <w:rPr>
          <w:rFonts w:ascii="Times New Roman" w:hAnsi="Times New Roman" w:cs="Times New Roman"/>
          <w:b/>
          <w:sz w:val="28"/>
          <w:szCs w:val="28"/>
          <w:lang w:val="kk-KZ"/>
        </w:rPr>
        <w:t>=</w:t>
      </w:r>
      <w:r w:rsidRPr="005052AE">
        <w:rPr>
          <w:rFonts w:ascii="Times New Roman" w:hAnsi="Times New Roman" w:cs="Times New Roman"/>
          <w:sz w:val="28"/>
          <w:szCs w:val="28"/>
          <w:lang w:val="kk-KZ"/>
        </w:rPr>
        <w:t xml:space="preserve"> </w:t>
      </w:r>
      <w:r w:rsidRPr="005052AE">
        <w:rPr>
          <w:rFonts w:ascii="Times New Roman" w:hAnsi="Times New Roman" w:cs="Times New Roman"/>
          <w:b/>
          <w:i/>
          <w:sz w:val="28"/>
          <w:szCs w:val="28"/>
          <w:lang w:val="kk-KZ"/>
        </w:rPr>
        <w:t>А</w:t>
      </w:r>
      <w:r>
        <w:rPr>
          <w:rFonts w:ascii="Times New Roman" w:hAnsi="Times New Roman" w:cs="Times New Roman"/>
          <w:b/>
          <w:i/>
          <w:sz w:val="28"/>
          <w:szCs w:val="28"/>
          <w:vertAlign w:val="subscript"/>
          <w:lang w:val="kk-KZ"/>
        </w:rPr>
        <w:t>м</w:t>
      </w:r>
      <w:r>
        <w:rPr>
          <w:rFonts w:ascii="Times New Roman" w:hAnsi="Times New Roman" w:cs="Times New Roman"/>
          <w:b/>
          <w:i/>
          <w:sz w:val="28"/>
          <w:szCs w:val="28"/>
          <w:lang w:val="kk-KZ"/>
        </w:rPr>
        <w:t xml:space="preserve"> + </w:t>
      </w:r>
      <w:r w:rsidRPr="00A8072E">
        <w:rPr>
          <w:rFonts w:ascii="Times New Roman" w:hAnsi="Times New Roman" w:cs="Times New Roman"/>
          <w:b/>
          <w:i/>
          <w:noProof/>
          <w:sz w:val="28"/>
          <w:szCs w:val="28"/>
        </w:rPr>
        <w:t>δ</w:t>
      </w:r>
      <w:r>
        <w:rPr>
          <w:rFonts w:ascii="Times New Roman" w:hAnsi="Times New Roman" w:cs="Times New Roman"/>
          <w:b/>
          <w:i/>
          <w:sz w:val="28"/>
          <w:szCs w:val="28"/>
          <w:lang w:val="kk-KZ"/>
        </w:rPr>
        <w:t xml:space="preserve"> </w:t>
      </w:r>
      <w:r w:rsidRPr="005052AE">
        <w:rPr>
          <w:rFonts w:ascii="Times New Roman" w:hAnsi="Times New Roman" w:cs="Times New Roman"/>
          <w:sz w:val="28"/>
          <w:szCs w:val="28"/>
          <w:lang w:val="kk-KZ"/>
        </w:rPr>
        <w:t xml:space="preserve"> </w:t>
      </w:r>
      <w:r w:rsidRPr="005052AE">
        <w:rPr>
          <w:rFonts w:ascii="Times New Roman" w:hAnsi="Times New Roman" w:cs="Times New Roman"/>
          <w:b/>
          <w:sz w:val="28"/>
          <w:szCs w:val="28"/>
          <w:lang w:val="kk-KZ"/>
        </w:rPr>
        <w:t xml:space="preserve">– </w:t>
      </w:r>
      <w:r w:rsidRPr="005052AE">
        <w:rPr>
          <w:rFonts w:ascii="Times New Roman" w:hAnsi="Times New Roman" w:cs="Times New Roman"/>
          <w:b/>
          <w:i/>
          <w:sz w:val="28"/>
          <w:szCs w:val="28"/>
          <w:lang w:val="kk-KZ"/>
        </w:rPr>
        <w:t>γ</w:t>
      </w:r>
      <w:r>
        <w:rPr>
          <w:rFonts w:ascii="Times New Roman" w:hAnsi="Times New Roman" w:cs="Times New Roman"/>
          <w:b/>
          <w:i/>
          <w:sz w:val="28"/>
          <w:szCs w:val="28"/>
          <w:lang w:val="kk-KZ"/>
        </w:rPr>
        <w:t>.</w:t>
      </w:r>
    </w:p>
    <w:p w:rsidR="00456765" w:rsidRDefault="00456765" w:rsidP="00456765">
      <w:pPr>
        <w:spacing w:after="0"/>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Теодолиттік жүрістің бастапқы нүктесінің координаталары шартты түрде беріледі. </w:t>
      </w:r>
    </w:p>
    <w:p w:rsidR="00106A27" w:rsidRDefault="00106A27" w:rsidP="00107523">
      <w:pPr>
        <w:spacing w:after="0"/>
        <w:jc w:val="center"/>
        <w:rPr>
          <w:rFonts w:ascii="Times New Roman" w:hAnsi="Times New Roman" w:cs="Times New Roman"/>
          <w:b/>
          <w:sz w:val="28"/>
          <w:szCs w:val="28"/>
          <w:lang w:val="kk-KZ"/>
        </w:rPr>
      </w:pPr>
    </w:p>
    <w:p w:rsidR="00FF4337" w:rsidRPr="00107523" w:rsidRDefault="00FF4337" w:rsidP="00107523">
      <w:pPr>
        <w:spacing w:after="0"/>
        <w:jc w:val="center"/>
        <w:rPr>
          <w:rFonts w:ascii="Times New Roman" w:hAnsi="Times New Roman" w:cs="Times New Roman"/>
          <w:b/>
          <w:sz w:val="28"/>
          <w:szCs w:val="28"/>
          <w:lang w:val="kk-KZ"/>
        </w:rPr>
      </w:pPr>
      <w:r w:rsidRPr="00107523">
        <w:rPr>
          <w:rFonts w:ascii="Times New Roman" w:hAnsi="Times New Roman" w:cs="Times New Roman"/>
          <w:b/>
          <w:sz w:val="28"/>
          <w:szCs w:val="28"/>
          <w:lang w:val="kk-KZ"/>
        </w:rPr>
        <w:t>2. Жергілікті жердің  жағдайын түсіру.</w:t>
      </w:r>
    </w:p>
    <w:p w:rsidR="00EB1557" w:rsidRPr="00107523" w:rsidRDefault="00EB1557" w:rsidP="00107523">
      <w:pPr>
        <w:spacing w:after="0"/>
        <w:ind w:firstLine="720"/>
        <w:jc w:val="both"/>
        <w:rPr>
          <w:rFonts w:ascii="Times New Roman" w:eastAsia="Times New Roman" w:hAnsi="Times New Roman" w:cs="Times New Roman"/>
          <w:sz w:val="28"/>
          <w:szCs w:val="28"/>
          <w:lang w:val="kk-KZ"/>
        </w:rPr>
      </w:pPr>
      <w:r w:rsidRPr="00107523">
        <w:rPr>
          <w:rFonts w:ascii="Times New Roman" w:eastAsia="Times New Roman" w:hAnsi="Times New Roman" w:cs="Times New Roman"/>
          <w:b/>
          <w:sz w:val="28"/>
          <w:szCs w:val="28"/>
          <w:lang w:val="kk-KZ"/>
        </w:rPr>
        <w:t>Абрис туралы түсінік</w:t>
      </w:r>
      <w:r w:rsidRPr="00107523">
        <w:rPr>
          <w:rFonts w:ascii="Times New Roman" w:eastAsia="Times New Roman" w:hAnsi="Times New Roman" w:cs="Times New Roman"/>
          <w:sz w:val="28"/>
          <w:szCs w:val="28"/>
          <w:lang w:val="kk-KZ"/>
        </w:rPr>
        <w:t>.</w:t>
      </w:r>
      <w:r w:rsidRPr="00107523">
        <w:rPr>
          <w:rFonts w:ascii="Times New Roman" w:eastAsia="Times New Roman" w:hAnsi="Times New Roman" w:cs="Times New Roman"/>
          <w:sz w:val="28"/>
          <w:szCs w:val="28"/>
          <w:lang w:val="kk-KZ"/>
        </w:rPr>
        <w:tab/>
        <w:t xml:space="preserve">Теодолиттік түсірістің қабырғаларына және шыңдарына қатынасты жергілікті заттар мен контурлардың сипатты нүктелерінің орнын анықтау жергілікті жердің ситуациясын түсіру деп түсінеміз. Түсіріс теодолиттік жүріс жасаумен бірге немесе бөлек орындауға болады. </w:t>
      </w:r>
    </w:p>
    <w:p w:rsidR="00EB1557" w:rsidRPr="00107523" w:rsidRDefault="00EB1557" w:rsidP="00107523">
      <w:pPr>
        <w:spacing w:after="0"/>
        <w:jc w:val="both"/>
        <w:rPr>
          <w:rFonts w:ascii="Times New Roman" w:eastAsia="Times New Roman" w:hAnsi="Times New Roman" w:cs="Times New Roman"/>
          <w:sz w:val="28"/>
          <w:szCs w:val="28"/>
          <w:lang w:val="kk-KZ"/>
        </w:rPr>
      </w:pPr>
      <w:r w:rsidRPr="00107523">
        <w:rPr>
          <w:rFonts w:ascii="Times New Roman" w:eastAsia="Times New Roman" w:hAnsi="Times New Roman" w:cs="Times New Roman"/>
          <w:sz w:val="28"/>
          <w:szCs w:val="28"/>
          <w:lang w:val="kk-KZ"/>
        </w:rPr>
        <w:tab/>
        <w:t xml:space="preserve">Түсіріс барысындағы өлшеулер нәтижелері абриске түсіріреді. Түсірілетін учаскенің еркін масштабтағы схемалық сызбасы </w:t>
      </w:r>
      <w:r w:rsidRPr="00107523">
        <w:rPr>
          <w:rFonts w:ascii="Times New Roman" w:eastAsia="Times New Roman" w:hAnsi="Times New Roman" w:cs="Times New Roman"/>
          <w:b/>
          <w:sz w:val="28"/>
          <w:szCs w:val="28"/>
          <w:u w:val="single"/>
          <w:lang w:val="kk-KZ"/>
        </w:rPr>
        <w:t>абрис</w:t>
      </w:r>
      <w:r w:rsidRPr="00107523">
        <w:rPr>
          <w:rFonts w:ascii="Times New Roman" w:eastAsia="Times New Roman" w:hAnsi="Times New Roman" w:cs="Times New Roman"/>
          <w:sz w:val="28"/>
          <w:szCs w:val="28"/>
          <w:lang w:val="kk-KZ"/>
        </w:rPr>
        <w:t xml:space="preserve"> деп аталады. Абристе, өлшеу нәтижелерінің барлық сандық көрсеткішетірмен және түсіндірме жазуларымен теодолиттік жүрістердің шыңдарының, сызықтарының және </w:t>
      </w:r>
      <w:r w:rsidRPr="00107523">
        <w:rPr>
          <w:rFonts w:ascii="Times New Roman" w:eastAsia="Times New Roman" w:hAnsi="Times New Roman" w:cs="Times New Roman"/>
          <w:sz w:val="28"/>
          <w:szCs w:val="28"/>
          <w:lang w:val="kk-KZ"/>
        </w:rPr>
        <w:lastRenderedPageBreak/>
        <w:t xml:space="preserve">түсірілітен объектілердің өзара орналасуын көрсетеді. Абрис тек қарындашпен айқын және ұқыпты (аккуратно) жүргізіледі. Абрис түсірістің негізгі құжат және жергілікті жердің планын жасау үшін материал болып табылады. </w:t>
      </w:r>
    </w:p>
    <w:p w:rsidR="00EB1557" w:rsidRPr="00107523" w:rsidRDefault="00EB1557" w:rsidP="00107523">
      <w:pPr>
        <w:spacing w:after="0"/>
        <w:ind w:firstLine="720"/>
        <w:jc w:val="both"/>
        <w:rPr>
          <w:rFonts w:ascii="Times New Roman" w:eastAsia="Times New Roman" w:hAnsi="Times New Roman" w:cs="Times New Roman"/>
          <w:sz w:val="28"/>
          <w:szCs w:val="28"/>
          <w:lang w:val="kk-KZ"/>
        </w:rPr>
      </w:pPr>
      <w:r w:rsidRPr="00107523">
        <w:rPr>
          <w:rFonts w:ascii="Times New Roman" w:eastAsia="Times New Roman" w:hAnsi="Times New Roman" w:cs="Times New Roman"/>
          <w:b/>
          <w:sz w:val="28"/>
          <w:szCs w:val="28"/>
          <w:lang w:val="kk-KZ"/>
        </w:rPr>
        <w:t>Перпендикулярлар тәсілі</w:t>
      </w:r>
      <w:r w:rsidRPr="00107523">
        <w:rPr>
          <w:rFonts w:ascii="Times New Roman" w:eastAsia="Times New Roman" w:hAnsi="Times New Roman" w:cs="Times New Roman"/>
          <w:sz w:val="28"/>
          <w:szCs w:val="28"/>
          <w:lang w:val="kk-KZ"/>
        </w:rPr>
        <w:t>.</w:t>
      </w:r>
      <w:r w:rsidR="008C0131" w:rsidRPr="00107523">
        <w:rPr>
          <w:rFonts w:ascii="Times New Roman" w:eastAsia="Times New Roman" w:hAnsi="Times New Roman" w:cs="Times New Roman"/>
          <w:sz w:val="28"/>
          <w:szCs w:val="28"/>
          <w:lang w:val="kk-KZ"/>
        </w:rPr>
        <w:t xml:space="preserve"> </w:t>
      </w:r>
      <w:r w:rsidRPr="00107523">
        <w:rPr>
          <w:rFonts w:ascii="Times New Roman" w:eastAsia="Times New Roman" w:hAnsi="Times New Roman" w:cs="Times New Roman"/>
          <w:sz w:val="28"/>
          <w:szCs w:val="28"/>
          <w:lang w:val="kk-KZ"/>
        </w:rPr>
        <w:tab/>
        <w:t>Ситуацияны түсіру тәсілдері. Жергілікті жердің сипатына және теодолиттік жүрістерге қатынасты контурлардың орнына тәуелді жергілікті жердің егжей-тегжейлігін (ситуация) түсіруде әр түрлі тәсілдерді қолданады.</w:t>
      </w:r>
      <w:r w:rsidR="007F75D7" w:rsidRPr="00107523">
        <w:rPr>
          <w:rFonts w:ascii="Times New Roman" w:eastAsia="Times New Roman" w:hAnsi="Times New Roman" w:cs="Times New Roman"/>
          <w:sz w:val="28"/>
          <w:szCs w:val="28"/>
          <w:lang w:val="kk-KZ"/>
        </w:rPr>
        <w:t xml:space="preserve"> </w:t>
      </w:r>
    </w:p>
    <w:p w:rsidR="002058B4" w:rsidRPr="00107523" w:rsidRDefault="002058B4" w:rsidP="00107523">
      <w:pPr>
        <w:tabs>
          <w:tab w:val="left" w:pos="284"/>
          <w:tab w:val="left" w:pos="567"/>
        </w:tabs>
        <w:spacing w:after="0"/>
        <w:jc w:val="both"/>
        <w:rPr>
          <w:rFonts w:ascii="Times New Roman" w:eastAsia="Times New Roman" w:hAnsi="Times New Roman" w:cs="Times New Roman"/>
          <w:sz w:val="28"/>
          <w:szCs w:val="28"/>
          <w:lang w:val="kk-KZ"/>
        </w:rPr>
      </w:pPr>
      <w:r w:rsidRPr="00107523">
        <w:rPr>
          <w:rFonts w:ascii="Times New Roman" w:eastAsia="Times New Roman" w:hAnsi="Times New Roman" w:cs="Times New Roman"/>
          <w:sz w:val="28"/>
          <w:szCs w:val="28"/>
          <w:lang w:val="kk-KZ"/>
        </w:rPr>
        <w:t xml:space="preserve">1. Теодолиттік жүрістің қабырғаларына жақын орналасқан жергілікті жердегі заттарды және пішіні созылыңқы болатын контурларды ашық жерде түсірудің </w:t>
      </w:r>
      <w:r w:rsidRPr="00107523">
        <w:rPr>
          <w:rFonts w:ascii="Times New Roman" w:eastAsia="Times New Roman" w:hAnsi="Times New Roman" w:cs="Times New Roman"/>
          <w:b/>
          <w:sz w:val="28"/>
          <w:szCs w:val="28"/>
          <w:u w:val="single"/>
          <w:lang w:val="kk-KZ"/>
        </w:rPr>
        <w:t>перпендикулярлар</w:t>
      </w:r>
      <w:r w:rsidRPr="00107523">
        <w:rPr>
          <w:rFonts w:ascii="Times New Roman" w:eastAsia="Times New Roman" w:hAnsi="Times New Roman" w:cs="Times New Roman"/>
          <w:sz w:val="28"/>
          <w:szCs w:val="28"/>
          <w:lang w:val="kk-KZ"/>
        </w:rPr>
        <w:t xml:space="preserve"> (тік бұрышты координаталар немесе ординаталар) тәсілі қолданылады. Теодолиттік жүрістің қабырғасы (</w:t>
      </w:r>
      <w:r w:rsidRPr="00367F4D">
        <w:rPr>
          <w:rFonts w:ascii="Times New Roman" w:eastAsia="Times New Roman" w:hAnsi="Times New Roman" w:cs="Times New Roman"/>
          <w:i/>
          <w:sz w:val="24"/>
          <w:szCs w:val="24"/>
          <w:lang w:val="kk-KZ"/>
        </w:rPr>
        <w:t>1 а сурет</w:t>
      </w:r>
      <w:r w:rsidRPr="00107523">
        <w:rPr>
          <w:rFonts w:ascii="Times New Roman" w:eastAsia="Times New Roman" w:hAnsi="Times New Roman" w:cs="Times New Roman"/>
          <w:sz w:val="28"/>
          <w:szCs w:val="28"/>
          <w:lang w:val="kk-KZ"/>
        </w:rPr>
        <w:t>) абсцисса осі, ал А нүктесі координаталардың басы деп есептейді. 1,</w:t>
      </w:r>
      <w:r w:rsidR="00367F4D">
        <w:rPr>
          <w:rFonts w:ascii="Times New Roman" w:eastAsia="Times New Roman" w:hAnsi="Times New Roman" w:cs="Times New Roman"/>
          <w:sz w:val="28"/>
          <w:szCs w:val="28"/>
          <w:lang w:val="kk-KZ"/>
        </w:rPr>
        <w:t xml:space="preserve"> </w:t>
      </w:r>
      <w:r w:rsidRPr="00107523">
        <w:rPr>
          <w:rFonts w:ascii="Times New Roman" w:eastAsia="Times New Roman" w:hAnsi="Times New Roman" w:cs="Times New Roman"/>
          <w:sz w:val="28"/>
          <w:szCs w:val="28"/>
          <w:lang w:val="kk-KZ"/>
        </w:rPr>
        <w:t>2,</w:t>
      </w:r>
      <w:r w:rsidR="00367F4D">
        <w:rPr>
          <w:rFonts w:ascii="Times New Roman" w:eastAsia="Times New Roman" w:hAnsi="Times New Roman" w:cs="Times New Roman"/>
          <w:sz w:val="28"/>
          <w:szCs w:val="28"/>
          <w:lang w:val="kk-KZ"/>
        </w:rPr>
        <w:t xml:space="preserve"> 3</w:t>
      </w:r>
      <w:r w:rsidRPr="00107523">
        <w:rPr>
          <w:rFonts w:ascii="Times New Roman" w:eastAsia="Times New Roman" w:hAnsi="Times New Roman" w:cs="Times New Roman"/>
          <w:sz w:val="28"/>
          <w:szCs w:val="28"/>
          <w:lang w:val="kk-KZ"/>
        </w:rPr>
        <w:t xml:space="preserve"> түсірілетін нүктелердің орналасқан жері </w:t>
      </w:r>
      <w:r w:rsidRPr="00107523">
        <w:rPr>
          <w:rFonts w:ascii="Times New Roman" w:eastAsia="Times New Roman" w:hAnsi="Times New Roman" w:cs="Times New Roman"/>
          <w:b/>
          <w:i/>
          <w:sz w:val="28"/>
          <w:szCs w:val="28"/>
          <w:lang w:val="kk-KZ"/>
        </w:rPr>
        <w:t>l</w:t>
      </w:r>
      <w:r w:rsidRPr="00107523">
        <w:rPr>
          <w:rFonts w:ascii="Times New Roman" w:eastAsia="Times New Roman" w:hAnsi="Times New Roman" w:cs="Times New Roman"/>
          <w:b/>
          <w:i/>
          <w:sz w:val="28"/>
          <w:szCs w:val="28"/>
          <w:vertAlign w:val="subscript"/>
          <w:lang w:val="kk-KZ"/>
        </w:rPr>
        <w:t>1</w:t>
      </w:r>
      <w:r w:rsidRPr="00107523">
        <w:rPr>
          <w:rFonts w:ascii="Times New Roman" w:eastAsia="Times New Roman" w:hAnsi="Times New Roman" w:cs="Times New Roman"/>
          <w:b/>
          <w:i/>
          <w:sz w:val="28"/>
          <w:szCs w:val="28"/>
          <w:lang w:val="kk-KZ"/>
        </w:rPr>
        <w:t>, l</w:t>
      </w:r>
      <w:r w:rsidRPr="00107523">
        <w:rPr>
          <w:rFonts w:ascii="Times New Roman" w:eastAsia="Times New Roman" w:hAnsi="Times New Roman" w:cs="Times New Roman"/>
          <w:b/>
          <w:i/>
          <w:sz w:val="28"/>
          <w:szCs w:val="28"/>
          <w:vertAlign w:val="subscript"/>
          <w:lang w:val="kk-KZ"/>
        </w:rPr>
        <w:t>2</w:t>
      </w:r>
      <w:r w:rsidRPr="00107523">
        <w:rPr>
          <w:rFonts w:ascii="Times New Roman" w:eastAsia="Times New Roman" w:hAnsi="Times New Roman" w:cs="Times New Roman"/>
          <w:sz w:val="28"/>
          <w:szCs w:val="28"/>
          <w:lang w:val="kk-KZ"/>
        </w:rPr>
        <w:t xml:space="preserve"> және </w:t>
      </w:r>
      <w:r w:rsidRPr="00107523">
        <w:rPr>
          <w:rFonts w:ascii="Times New Roman" w:eastAsia="Times New Roman" w:hAnsi="Times New Roman" w:cs="Times New Roman"/>
          <w:b/>
          <w:i/>
          <w:sz w:val="28"/>
          <w:szCs w:val="28"/>
          <w:lang w:val="kk-KZ"/>
        </w:rPr>
        <w:t>l</w:t>
      </w:r>
      <w:r w:rsidRPr="00107523">
        <w:rPr>
          <w:rFonts w:ascii="Times New Roman" w:eastAsia="Times New Roman" w:hAnsi="Times New Roman" w:cs="Times New Roman"/>
          <w:b/>
          <w:i/>
          <w:sz w:val="28"/>
          <w:szCs w:val="28"/>
          <w:vertAlign w:val="subscript"/>
          <w:lang w:val="kk-KZ"/>
        </w:rPr>
        <w:t>3</w:t>
      </w:r>
      <w:r w:rsidRPr="00107523">
        <w:rPr>
          <w:rFonts w:ascii="Times New Roman" w:eastAsia="Times New Roman" w:hAnsi="Times New Roman" w:cs="Times New Roman"/>
          <w:sz w:val="28"/>
          <w:szCs w:val="28"/>
          <w:lang w:val="kk-KZ"/>
        </w:rPr>
        <w:t xml:space="preserve"> перпендикулярлардың ұзындығымен және теодолиттік жүрістің А нүктесінен сәйкес келетін перпендикулярлардың табанына дейін </w:t>
      </w:r>
      <w:r w:rsidRPr="00107523">
        <w:rPr>
          <w:rFonts w:ascii="Times New Roman" w:eastAsia="Times New Roman" w:hAnsi="Times New Roman" w:cs="Times New Roman"/>
          <w:b/>
          <w:i/>
          <w:sz w:val="28"/>
          <w:szCs w:val="28"/>
          <w:lang w:val="kk-KZ"/>
        </w:rPr>
        <w:t>d</w:t>
      </w:r>
      <w:r w:rsidRPr="00107523">
        <w:rPr>
          <w:rFonts w:ascii="Times New Roman" w:eastAsia="Times New Roman" w:hAnsi="Times New Roman" w:cs="Times New Roman"/>
          <w:b/>
          <w:i/>
          <w:sz w:val="28"/>
          <w:szCs w:val="28"/>
          <w:vertAlign w:val="subscript"/>
          <w:lang w:val="kk-KZ"/>
        </w:rPr>
        <w:t>1</w:t>
      </w:r>
      <w:r w:rsidRPr="00107523">
        <w:rPr>
          <w:rFonts w:ascii="Times New Roman" w:eastAsia="Times New Roman" w:hAnsi="Times New Roman" w:cs="Times New Roman"/>
          <w:b/>
          <w:i/>
          <w:sz w:val="28"/>
          <w:szCs w:val="28"/>
          <w:lang w:val="kk-KZ"/>
        </w:rPr>
        <w:t>, d</w:t>
      </w:r>
      <w:r w:rsidRPr="00107523">
        <w:rPr>
          <w:rFonts w:ascii="Times New Roman" w:eastAsia="Times New Roman" w:hAnsi="Times New Roman" w:cs="Times New Roman"/>
          <w:b/>
          <w:i/>
          <w:sz w:val="28"/>
          <w:szCs w:val="28"/>
          <w:vertAlign w:val="subscript"/>
          <w:lang w:val="kk-KZ"/>
        </w:rPr>
        <w:t>2</w:t>
      </w:r>
      <w:r w:rsidRPr="00107523">
        <w:rPr>
          <w:rFonts w:ascii="Times New Roman" w:eastAsia="Times New Roman" w:hAnsi="Times New Roman" w:cs="Times New Roman"/>
          <w:sz w:val="28"/>
          <w:szCs w:val="28"/>
          <w:lang w:val="kk-KZ"/>
        </w:rPr>
        <w:t xml:space="preserve"> және </w:t>
      </w:r>
      <w:r w:rsidRPr="00107523">
        <w:rPr>
          <w:rFonts w:ascii="Times New Roman" w:eastAsia="Times New Roman" w:hAnsi="Times New Roman" w:cs="Times New Roman"/>
          <w:b/>
          <w:i/>
          <w:sz w:val="28"/>
          <w:szCs w:val="28"/>
          <w:lang w:val="kk-KZ"/>
        </w:rPr>
        <w:t>d</w:t>
      </w:r>
      <w:r w:rsidRPr="00107523">
        <w:rPr>
          <w:rFonts w:ascii="Times New Roman" w:eastAsia="Times New Roman" w:hAnsi="Times New Roman" w:cs="Times New Roman"/>
          <w:b/>
          <w:i/>
          <w:sz w:val="28"/>
          <w:szCs w:val="28"/>
          <w:vertAlign w:val="subscript"/>
          <w:lang w:val="kk-KZ"/>
        </w:rPr>
        <w:t>3</w:t>
      </w:r>
      <w:r w:rsidRPr="00107523">
        <w:rPr>
          <w:rFonts w:ascii="Times New Roman" w:eastAsia="Times New Roman" w:hAnsi="Times New Roman" w:cs="Times New Roman"/>
          <w:sz w:val="28"/>
          <w:szCs w:val="28"/>
          <w:lang w:val="kk-KZ"/>
        </w:rPr>
        <w:t xml:space="preserve"> ара қашықтарымен анықталады. Демек, жергілікті контурдың әр бір сипатты нүктесі үшін тік бұрышты координаталары анықталады (</w:t>
      </w:r>
      <w:r w:rsidRPr="00107523">
        <w:rPr>
          <w:rFonts w:ascii="Times New Roman" w:eastAsia="Times New Roman" w:hAnsi="Times New Roman" w:cs="Times New Roman"/>
          <w:b/>
          <w:i/>
          <w:sz w:val="28"/>
          <w:szCs w:val="28"/>
          <w:lang w:val="kk-KZ"/>
        </w:rPr>
        <w:t>d</w:t>
      </w:r>
      <w:r w:rsidRPr="00107523">
        <w:rPr>
          <w:rFonts w:ascii="Times New Roman" w:eastAsia="Times New Roman" w:hAnsi="Times New Roman" w:cs="Times New Roman"/>
          <w:b/>
          <w:i/>
          <w:sz w:val="28"/>
          <w:szCs w:val="28"/>
          <w:vertAlign w:val="subscript"/>
          <w:lang w:val="kk-KZ"/>
        </w:rPr>
        <w:t>1</w:t>
      </w:r>
      <w:r w:rsidRPr="00107523">
        <w:rPr>
          <w:rFonts w:ascii="Times New Roman" w:eastAsia="Times New Roman" w:hAnsi="Times New Roman" w:cs="Times New Roman"/>
          <w:b/>
          <w:i/>
          <w:sz w:val="28"/>
          <w:szCs w:val="28"/>
          <w:lang w:val="kk-KZ"/>
        </w:rPr>
        <w:t>, d</w:t>
      </w:r>
      <w:r w:rsidRPr="00107523">
        <w:rPr>
          <w:rFonts w:ascii="Times New Roman" w:eastAsia="Times New Roman" w:hAnsi="Times New Roman" w:cs="Times New Roman"/>
          <w:b/>
          <w:i/>
          <w:sz w:val="28"/>
          <w:szCs w:val="28"/>
          <w:vertAlign w:val="subscript"/>
          <w:lang w:val="kk-KZ"/>
        </w:rPr>
        <w:t>2</w:t>
      </w:r>
      <w:r w:rsidRPr="00107523">
        <w:rPr>
          <w:rFonts w:ascii="Times New Roman" w:eastAsia="Times New Roman" w:hAnsi="Times New Roman" w:cs="Times New Roman"/>
          <w:b/>
          <w:i/>
          <w:sz w:val="28"/>
          <w:szCs w:val="28"/>
          <w:lang w:val="kk-KZ"/>
        </w:rPr>
        <w:t>, d</w:t>
      </w:r>
      <w:r w:rsidRPr="00107523">
        <w:rPr>
          <w:rFonts w:ascii="Times New Roman" w:eastAsia="Times New Roman" w:hAnsi="Times New Roman" w:cs="Times New Roman"/>
          <w:b/>
          <w:i/>
          <w:sz w:val="28"/>
          <w:szCs w:val="28"/>
          <w:vertAlign w:val="subscript"/>
          <w:lang w:val="kk-KZ"/>
        </w:rPr>
        <w:t>3</w:t>
      </w:r>
      <w:r w:rsidRPr="00107523">
        <w:rPr>
          <w:rFonts w:ascii="Times New Roman" w:eastAsia="Times New Roman" w:hAnsi="Times New Roman" w:cs="Times New Roman"/>
          <w:sz w:val="28"/>
          <w:szCs w:val="28"/>
          <w:lang w:val="kk-KZ"/>
        </w:rPr>
        <w:t xml:space="preserve"> абсциссалары және </w:t>
      </w:r>
      <w:r w:rsidRPr="00107523">
        <w:rPr>
          <w:rFonts w:ascii="Times New Roman" w:eastAsia="Times New Roman" w:hAnsi="Times New Roman" w:cs="Times New Roman"/>
          <w:b/>
          <w:i/>
          <w:sz w:val="28"/>
          <w:szCs w:val="28"/>
          <w:lang w:val="kk-KZ"/>
        </w:rPr>
        <w:t>l</w:t>
      </w:r>
      <w:r w:rsidRPr="00107523">
        <w:rPr>
          <w:rFonts w:ascii="Times New Roman" w:eastAsia="Times New Roman" w:hAnsi="Times New Roman" w:cs="Times New Roman"/>
          <w:b/>
          <w:i/>
          <w:sz w:val="28"/>
          <w:szCs w:val="28"/>
          <w:vertAlign w:val="subscript"/>
          <w:lang w:val="kk-KZ"/>
        </w:rPr>
        <w:t>1</w:t>
      </w:r>
      <w:r w:rsidRPr="00107523">
        <w:rPr>
          <w:rFonts w:ascii="Times New Roman" w:eastAsia="Times New Roman" w:hAnsi="Times New Roman" w:cs="Times New Roman"/>
          <w:b/>
          <w:i/>
          <w:sz w:val="28"/>
          <w:szCs w:val="28"/>
          <w:lang w:val="kk-KZ"/>
        </w:rPr>
        <w:t>,  l</w:t>
      </w:r>
      <w:r w:rsidRPr="00107523">
        <w:rPr>
          <w:rFonts w:ascii="Times New Roman" w:eastAsia="Times New Roman" w:hAnsi="Times New Roman" w:cs="Times New Roman"/>
          <w:b/>
          <w:i/>
          <w:sz w:val="28"/>
          <w:szCs w:val="28"/>
          <w:vertAlign w:val="subscript"/>
          <w:lang w:val="kk-KZ"/>
        </w:rPr>
        <w:t>2</w:t>
      </w:r>
      <w:r w:rsidRPr="00107523">
        <w:rPr>
          <w:rFonts w:ascii="Times New Roman" w:eastAsia="Times New Roman" w:hAnsi="Times New Roman" w:cs="Times New Roman"/>
          <w:sz w:val="28"/>
          <w:szCs w:val="28"/>
          <w:lang w:val="kk-KZ"/>
        </w:rPr>
        <w:t xml:space="preserve">, </w:t>
      </w:r>
      <w:r w:rsidRPr="00107523">
        <w:rPr>
          <w:rFonts w:ascii="Times New Roman" w:eastAsia="Times New Roman" w:hAnsi="Times New Roman" w:cs="Times New Roman"/>
          <w:b/>
          <w:i/>
          <w:sz w:val="28"/>
          <w:szCs w:val="28"/>
          <w:lang w:val="kk-KZ"/>
        </w:rPr>
        <w:t>l</w:t>
      </w:r>
      <w:r w:rsidRPr="00107523">
        <w:rPr>
          <w:rFonts w:ascii="Times New Roman" w:eastAsia="Times New Roman" w:hAnsi="Times New Roman" w:cs="Times New Roman"/>
          <w:b/>
          <w:i/>
          <w:sz w:val="28"/>
          <w:szCs w:val="28"/>
          <w:vertAlign w:val="subscript"/>
          <w:lang w:val="kk-KZ"/>
        </w:rPr>
        <w:t>3</w:t>
      </w:r>
      <w:r w:rsidRPr="00107523">
        <w:rPr>
          <w:rFonts w:ascii="Times New Roman" w:eastAsia="Times New Roman" w:hAnsi="Times New Roman" w:cs="Times New Roman"/>
          <w:sz w:val="28"/>
          <w:szCs w:val="28"/>
          <w:lang w:val="kk-KZ"/>
        </w:rPr>
        <w:t xml:space="preserve">  ординаталары), бұл координаталары бойынша оларды планға түсіреді. </w:t>
      </w:r>
    </w:p>
    <w:p w:rsidR="007F75D7" w:rsidRDefault="007F75D7" w:rsidP="008C0131">
      <w:pPr>
        <w:spacing w:after="0" w:line="240" w:lineRule="auto"/>
        <w:ind w:firstLine="720"/>
        <w:rPr>
          <w:rFonts w:ascii="Times New Roman" w:eastAsia="Times New Roman" w:hAnsi="Times New Roman" w:cs="Times New Roman"/>
          <w:sz w:val="28"/>
          <w:szCs w:val="28"/>
          <w:lang w:val="kk-KZ"/>
        </w:rPr>
      </w:pPr>
    </w:p>
    <w:p w:rsidR="007F75D7" w:rsidRDefault="007F75D7" w:rsidP="007F75D7">
      <w:pPr>
        <w:spacing w:after="0" w:line="240" w:lineRule="auto"/>
        <w:ind w:firstLine="720"/>
        <w:jc w:val="center"/>
        <w:rPr>
          <w:rFonts w:ascii="Times New Roman" w:eastAsia="Times New Roman" w:hAnsi="Times New Roman" w:cs="Times New Roman"/>
          <w:sz w:val="28"/>
          <w:szCs w:val="28"/>
          <w:lang w:val="kk-KZ"/>
        </w:rPr>
      </w:pPr>
      <w:r w:rsidRPr="007F75D7">
        <w:rPr>
          <w:rFonts w:ascii="Times New Roman" w:eastAsia="Times New Roman" w:hAnsi="Times New Roman" w:cs="Times New Roman"/>
          <w:noProof/>
          <w:sz w:val="28"/>
          <w:szCs w:val="28"/>
          <w:lang w:eastAsia="ru-RU"/>
        </w:rPr>
        <w:drawing>
          <wp:inline distT="0" distB="0" distL="0" distR="0">
            <wp:extent cx="3585170" cy="2891244"/>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6119" cy="2908139"/>
                    </a:xfrm>
                    <a:prstGeom prst="rect">
                      <a:avLst/>
                    </a:prstGeom>
                    <a:noFill/>
                    <a:ln>
                      <a:noFill/>
                    </a:ln>
                  </pic:spPr>
                </pic:pic>
              </a:graphicData>
            </a:graphic>
          </wp:inline>
        </w:drawing>
      </w:r>
    </w:p>
    <w:p w:rsidR="002058B4" w:rsidRDefault="002058B4" w:rsidP="007F75D7">
      <w:pPr>
        <w:spacing w:after="0" w:line="240" w:lineRule="auto"/>
        <w:ind w:firstLine="720"/>
        <w:jc w:val="center"/>
        <w:rPr>
          <w:rFonts w:ascii="Times New Roman" w:eastAsia="Times New Roman" w:hAnsi="Times New Roman" w:cs="Times New Roman"/>
          <w:sz w:val="28"/>
          <w:szCs w:val="28"/>
          <w:lang w:val="kk-KZ"/>
        </w:rPr>
      </w:pPr>
    </w:p>
    <w:p w:rsidR="002058B4" w:rsidRDefault="002058B4" w:rsidP="007F75D7">
      <w:pPr>
        <w:spacing w:after="0" w:line="240" w:lineRule="auto"/>
        <w:ind w:firstLine="720"/>
        <w:jc w:val="center"/>
        <w:rPr>
          <w:rFonts w:ascii="Times New Roman" w:eastAsia="Times New Roman" w:hAnsi="Times New Roman" w:cs="Times New Roman"/>
          <w:sz w:val="28"/>
          <w:szCs w:val="28"/>
          <w:lang w:val="kk-KZ"/>
        </w:rPr>
      </w:pPr>
      <w:r w:rsidRPr="002058B4">
        <w:rPr>
          <w:rFonts w:ascii="Times New Roman" w:eastAsia="Times New Roman" w:hAnsi="Times New Roman" w:cs="Times New Roman"/>
          <w:i/>
          <w:sz w:val="24"/>
          <w:szCs w:val="24"/>
          <w:lang w:val="kk-KZ"/>
        </w:rPr>
        <w:t>Сурет1. Ситуацияны түсіру тәсілдері: а – перпендикулярлар; б – полярлық координаталар; в – бұрыштық қиылыстыру; г – сызықтық қиылыстыру; д – жармалар (створлар); е –</w:t>
      </w:r>
      <w:r w:rsidR="00B26296">
        <w:rPr>
          <w:rFonts w:ascii="Times New Roman" w:eastAsia="Times New Roman" w:hAnsi="Times New Roman" w:cs="Times New Roman"/>
          <w:i/>
          <w:sz w:val="24"/>
          <w:szCs w:val="24"/>
          <w:lang w:val="kk-KZ"/>
        </w:rPr>
        <w:t xml:space="preserve"> айналма</w:t>
      </w:r>
      <w:r w:rsidRPr="002058B4">
        <w:rPr>
          <w:rFonts w:ascii="Times New Roman" w:eastAsia="Times New Roman" w:hAnsi="Times New Roman" w:cs="Times New Roman"/>
          <w:i/>
          <w:sz w:val="24"/>
          <w:szCs w:val="24"/>
          <w:lang w:val="kk-KZ"/>
        </w:rPr>
        <w:t xml:space="preserve"> </w:t>
      </w:r>
      <w:r w:rsidR="00B26296">
        <w:rPr>
          <w:rFonts w:ascii="Times New Roman" w:eastAsia="Times New Roman" w:hAnsi="Times New Roman" w:cs="Times New Roman"/>
          <w:i/>
          <w:sz w:val="24"/>
          <w:szCs w:val="24"/>
          <w:lang w:val="kk-KZ"/>
        </w:rPr>
        <w:t>жол (способ обхода)</w:t>
      </w:r>
      <w:r>
        <w:rPr>
          <w:rFonts w:ascii="Times New Roman" w:eastAsia="Times New Roman" w:hAnsi="Times New Roman" w:cs="Times New Roman"/>
          <w:sz w:val="28"/>
          <w:szCs w:val="28"/>
          <w:lang w:val="kk-KZ"/>
        </w:rPr>
        <w:t xml:space="preserve">.  </w:t>
      </w:r>
    </w:p>
    <w:p w:rsidR="007F75D7" w:rsidRDefault="007F75D7" w:rsidP="007F75D7">
      <w:pPr>
        <w:spacing w:after="0" w:line="240" w:lineRule="auto"/>
        <w:ind w:firstLine="720"/>
        <w:jc w:val="center"/>
        <w:rPr>
          <w:rFonts w:ascii="Times New Roman" w:eastAsia="Times New Roman" w:hAnsi="Times New Roman" w:cs="Times New Roman"/>
          <w:sz w:val="28"/>
          <w:szCs w:val="28"/>
          <w:lang w:val="kk-KZ"/>
        </w:rPr>
      </w:pPr>
    </w:p>
    <w:p w:rsidR="00EB1557" w:rsidRDefault="00EB1557" w:rsidP="00817124">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ab/>
      </w:r>
      <w:r w:rsidRPr="00E412F3">
        <w:rPr>
          <w:rFonts w:ascii="Times New Roman" w:eastAsia="Times New Roman" w:hAnsi="Times New Roman" w:cs="Times New Roman"/>
          <w:b/>
          <w:i/>
          <w:sz w:val="28"/>
          <w:szCs w:val="28"/>
          <w:lang w:val="kk-KZ"/>
        </w:rPr>
        <w:t>d</w:t>
      </w:r>
      <w:r w:rsidRPr="00E412F3">
        <w:rPr>
          <w:rFonts w:ascii="Times New Roman" w:eastAsia="Times New Roman" w:hAnsi="Times New Roman" w:cs="Times New Roman"/>
          <w:b/>
          <w:i/>
          <w:sz w:val="28"/>
          <w:szCs w:val="28"/>
          <w:vertAlign w:val="subscript"/>
          <w:lang w:val="kk-KZ"/>
        </w:rPr>
        <w:t>1</w:t>
      </w:r>
      <w:r w:rsidRPr="00E412F3">
        <w:rPr>
          <w:rFonts w:ascii="Times New Roman" w:eastAsia="Times New Roman" w:hAnsi="Times New Roman" w:cs="Times New Roman"/>
          <w:b/>
          <w:i/>
          <w:sz w:val="28"/>
          <w:szCs w:val="28"/>
          <w:lang w:val="kk-KZ"/>
        </w:rPr>
        <w:t>, d</w:t>
      </w:r>
      <w:r w:rsidRPr="00E412F3">
        <w:rPr>
          <w:rFonts w:ascii="Times New Roman" w:eastAsia="Times New Roman" w:hAnsi="Times New Roman" w:cs="Times New Roman"/>
          <w:b/>
          <w:i/>
          <w:sz w:val="28"/>
          <w:szCs w:val="28"/>
          <w:vertAlign w:val="subscript"/>
          <w:lang w:val="kk-KZ"/>
        </w:rPr>
        <w:t>2</w:t>
      </w:r>
      <w:r>
        <w:rPr>
          <w:rFonts w:ascii="Times New Roman" w:eastAsia="Times New Roman" w:hAnsi="Times New Roman" w:cs="Times New Roman"/>
          <w:b/>
          <w:i/>
          <w:sz w:val="28"/>
          <w:szCs w:val="28"/>
          <w:lang w:val="kk-KZ"/>
        </w:rPr>
        <w:t xml:space="preserve">, </w:t>
      </w:r>
      <w:r w:rsidRPr="00E412F3">
        <w:rPr>
          <w:rFonts w:ascii="Times New Roman" w:eastAsia="Times New Roman" w:hAnsi="Times New Roman" w:cs="Times New Roman"/>
          <w:b/>
          <w:i/>
          <w:sz w:val="28"/>
          <w:szCs w:val="28"/>
          <w:lang w:val="kk-KZ"/>
        </w:rPr>
        <w:t>d</w:t>
      </w:r>
      <w:r w:rsidRPr="00E412F3">
        <w:rPr>
          <w:rFonts w:ascii="Times New Roman" w:eastAsia="Times New Roman" w:hAnsi="Times New Roman" w:cs="Times New Roman"/>
          <w:b/>
          <w:i/>
          <w:sz w:val="28"/>
          <w:szCs w:val="28"/>
          <w:vertAlign w:val="subscript"/>
          <w:lang w:val="kk-KZ"/>
        </w:rPr>
        <w:t>3</w:t>
      </w:r>
      <w:r>
        <w:rPr>
          <w:rFonts w:ascii="Times New Roman" w:eastAsia="Times New Roman" w:hAnsi="Times New Roman" w:cs="Times New Roman"/>
          <w:sz w:val="28"/>
          <w:szCs w:val="28"/>
          <w:lang w:val="kk-KZ"/>
        </w:rPr>
        <w:t xml:space="preserve"> ара қашықтықтарды болатты өлшеу лентаны АВ жармасы бойынша орналастырып өлшейді </w:t>
      </w:r>
      <w:r w:rsidRPr="00820E32">
        <w:rPr>
          <w:rFonts w:ascii="Times New Roman" w:eastAsia="Times New Roman" w:hAnsi="Times New Roman" w:cs="Times New Roman"/>
          <w:sz w:val="20"/>
          <w:szCs w:val="20"/>
          <w:lang w:val="kk-KZ"/>
        </w:rPr>
        <w:t>(производится стальной мерной лентой, укладываемый по створу линии АВ)</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8"/>
          <w:szCs w:val="28"/>
          <w:lang w:val="kk-KZ"/>
        </w:rPr>
        <w:t xml:space="preserve">ал  </w:t>
      </w:r>
      <w:r w:rsidRPr="00E412F3">
        <w:rPr>
          <w:rFonts w:ascii="Times New Roman" w:eastAsia="Times New Roman" w:hAnsi="Times New Roman" w:cs="Times New Roman"/>
          <w:b/>
          <w:i/>
          <w:sz w:val="28"/>
          <w:szCs w:val="28"/>
          <w:lang w:val="kk-KZ"/>
        </w:rPr>
        <w:t>l</w:t>
      </w:r>
      <w:r w:rsidRPr="00E412F3">
        <w:rPr>
          <w:rFonts w:ascii="Times New Roman" w:eastAsia="Times New Roman" w:hAnsi="Times New Roman" w:cs="Times New Roman"/>
          <w:b/>
          <w:i/>
          <w:sz w:val="28"/>
          <w:szCs w:val="28"/>
          <w:vertAlign w:val="subscript"/>
          <w:lang w:val="kk-KZ"/>
        </w:rPr>
        <w:t>1</w:t>
      </w:r>
      <w:r w:rsidRPr="00E412F3">
        <w:rPr>
          <w:rFonts w:ascii="Times New Roman" w:eastAsia="Times New Roman" w:hAnsi="Times New Roman" w:cs="Times New Roman"/>
          <w:b/>
          <w:i/>
          <w:sz w:val="28"/>
          <w:szCs w:val="28"/>
          <w:lang w:val="kk-KZ"/>
        </w:rPr>
        <w:t>,  l</w:t>
      </w:r>
      <w:r w:rsidRPr="00E412F3">
        <w:rPr>
          <w:rFonts w:ascii="Times New Roman" w:eastAsia="Times New Roman" w:hAnsi="Times New Roman" w:cs="Times New Roman"/>
          <w:b/>
          <w:i/>
          <w:sz w:val="28"/>
          <w:szCs w:val="28"/>
          <w:vertAlign w:val="subscript"/>
          <w:lang w:val="kk-KZ"/>
        </w:rPr>
        <w:t>2</w:t>
      </w:r>
      <w:r>
        <w:rPr>
          <w:rFonts w:ascii="Times New Roman" w:eastAsia="Times New Roman" w:hAnsi="Times New Roman" w:cs="Times New Roman"/>
          <w:sz w:val="28"/>
          <w:szCs w:val="28"/>
          <w:lang w:val="kk-KZ"/>
        </w:rPr>
        <w:t xml:space="preserve">, </w:t>
      </w:r>
      <w:r w:rsidRPr="00E412F3">
        <w:rPr>
          <w:rFonts w:ascii="Times New Roman" w:eastAsia="Times New Roman" w:hAnsi="Times New Roman" w:cs="Times New Roman"/>
          <w:b/>
          <w:i/>
          <w:sz w:val="28"/>
          <w:szCs w:val="28"/>
          <w:lang w:val="kk-KZ"/>
        </w:rPr>
        <w:t>l</w:t>
      </w:r>
      <w:r w:rsidRPr="00E412F3">
        <w:rPr>
          <w:rFonts w:ascii="Times New Roman" w:eastAsia="Times New Roman" w:hAnsi="Times New Roman" w:cs="Times New Roman"/>
          <w:b/>
          <w:i/>
          <w:sz w:val="28"/>
          <w:szCs w:val="28"/>
          <w:vertAlign w:val="subscript"/>
          <w:lang w:val="kk-KZ"/>
        </w:rPr>
        <w:t>3</w:t>
      </w:r>
      <w:r>
        <w:rPr>
          <w:rFonts w:ascii="Times New Roman" w:eastAsia="Times New Roman" w:hAnsi="Times New Roman" w:cs="Times New Roman"/>
          <w:sz w:val="28"/>
          <w:szCs w:val="28"/>
          <w:lang w:val="kk-KZ"/>
        </w:rPr>
        <w:t xml:space="preserve">  перпендикулярлардың ұзындығын рулеткамен, контурдың сызығы анық байқалатын жағдайда дәльдігі сантиметрге дейін, қалған жағдайда дециметрге дейін өлшейді. </w:t>
      </w:r>
    </w:p>
    <w:p w:rsidR="00EB1557" w:rsidRDefault="00EB1557" w:rsidP="00817124">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 xml:space="preserve">Масштабы 1:500 - 1:2000 түсірісте ұзын емес (4 - 8 метр) перпендикулярларды көз мөлшерімен, ал ұзындау болған жағдайда </w:t>
      </w:r>
      <w:r w:rsidRPr="004F5810">
        <w:rPr>
          <w:rFonts w:ascii="Times New Roman" w:eastAsia="Times New Roman" w:hAnsi="Times New Roman" w:cs="Times New Roman"/>
          <w:b/>
          <w:sz w:val="28"/>
          <w:szCs w:val="28"/>
          <w:u w:val="single"/>
          <w:lang w:val="kk-KZ"/>
        </w:rPr>
        <w:t>экердің</w:t>
      </w:r>
      <w:r>
        <w:rPr>
          <w:rFonts w:ascii="Times New Roman" w:eastAsia="Times New Roman" w:hAnsi="Times New Roman" w:cs="Times New Roman"/>
          <w:sz w:val="28"/>
          <w:szCs w:val="28"/>
          <w:lang w:val="kk-KZ"/>
        </w:rPr>
        <w:t xml:space="preserve"> көмегімен</w:t>
      </w:r>
      <w:r w:rsidRPr="004F581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анықтайды. Қазіргі таңда екі айнал</w:t>
      </w:r>
      <w:r w:rsidR="008C0131">
        <w:rPr>
          <w:rFonts w:ascii="Times New Roman" w:eastAsia="Times New Roman" w:hAnsi="Times New Roman" w:cs="Times New Roman"/>
          <w:sz w:val="28"/>
          <w:szCs w:val="28"/>
          <w:lang w:val="kk-KZ"/>
        </w:rPr>
        <w:t>ы экерлер көбірек қолдануда (</w:t>
      </w:r>
      <w:r w:rsidRPr="00367F4D">
        <w:rPr>
          <w:rFonts w:ascii="Times New Roman" w:eastAsia="Times New Roman" w:hAnsi="Times New Roman" w:cs="Times New Roman"/>
          <w:i/>
          <w:sz w:val="24"/>
          <w:szCs w:val="24"/>
          <w:lang w:val="kk-KZ"/>
        </w:rPr>
        <w:t>2 а сурет</w:t>
      </w:r>
      <w:r>
        <w:rPr>
          <w:rFonts w:ascii="Times New Roman" w:eastAsia="Times New Roman" w:hAnsi="Times New Roman" w:cs="Times New Roman"/>
          <w:sz w:val="28"/>
          <w:szCs w:val="28"/>
          <w:lang w:val="kk-KZ"/>
        </w:rPr>
        <w:t xml:space="preserve">). Екі айналы ЭД экері төрт қырлы корпустан тұрады, шеткі қырлардың ішкі беттерінде бір-біріне 45° бұрышпен қарайтын екі жазық айна бекітілген. </w:t>
      </w:r>
      <w:r w:rsidRPr="006A472E">
        <w:rPr>
          <w:rFonts w:ascii="Times New Roman" w:eastAsia="Times New Roman" w:hAnsi="Times New Roman" w:cs="Times New Roman"/>
          <w:lang w:val="kk-KZ"/>
        </w:rPr>
        <w:t>(В металлической оправе над зеркалами имеются окна. Для удержания прибора в рабочнм положении к корпусу экера прикреплена ручка с крючком для подвешивания отвеса. Принцип действия экера состоит в том, что луч света, отраженный от двух плоских зеркал, пересекает свое первоначальное направление под углом, вдвое большим угла между зеркалами, т.е. под углом 90°</w:t>
      </w:r>
      <w:r>
        <w:rPr>
          <w:rFonts w:ascii="Times New Roman" w:eastAsia="Times New Roman" w:hAnsi="Times New Roman" w:cs="Times New Roman"/>
          <w:lang w:val="kk-KZ"/>
        </w:rPr>
        <w:t>).</w:t>
      </w:r>
      <w:r w:rsidRPr="006A472E">
        <w:rPr>
          <w:rFonts w:ascii="Times New Roman" w:eastAsia="Times New Roman" w:hAnsi="Times New Roman" w:cs="Times New Roman"/>
          <w:lang w:val="kk-KZ"/>
        </w:rPr>
        <w:t xml:space="preserve"> </w:t>
      </w:r>
      <w:r w:rsidRPr="006A472E">
        <w:rPr>
          <w:rFonts w:ascii="Times New Roman" w:eastAsia="Times New Roman" w:hAnsi="Times New Roman" w:cs="Times New Roman"/>
          <w:sz w:val="28"/>
          <w:szCs w:val="28"/>
          <w:lang w:val="kk-KZ"/>
        </w:rPr>
        <w:t>Э</w:t>
      </w:r>
      <w:r>
        <w:rPr>
          <w:rFonts w:ascii="Times New Roman" w:eastAsia="Times New Roman" w:hAnsi="Times New Roman" w:cs="Times New Roman"/>
          <w:sz w:val="28"/>
          <w:szCs w:val="28"/>
          <w:lang w:val="kk-KZ"/>
        </w:rPr>
        <w:t>ке</w:t>
      </w:r>
      <w:r w:rsidRPr="006A472E">
        <w:rPr>
          <w:rFonts w:ascii="Times New Roman" w:eastAsia="Times New Roman" w:hAnsi="Times New Roman" w:cs="Times New Roman"/>
          <w:sz w:val="28"/>
          <w:szCs w:val="28"/>
          <w:lang w:val="kk-KZ"/>
        </w:rPr>
        <w:t>р</w:t>
      </w:r>
      <w:r>
        <w:rPr>
          <w:rFonts w:ascii="Times New Roman" w:eastAsia="Times New Roman" w:hAnsi="Times New Roman" w:cs="Times New Roman"/>
          <w:sz w:val="28"/>
          <w:szCs w:val="28"/>
          <w:lang w:val="kk-KZ"/>
        </w:rPr>
        <w:t>дің</w:t>
      </w:r>
      <w:r w:rsidRPr="006A472E">
        <w:rPr>
          <w:rFonts w:ascii="Times New Roman" w:eastAsia="Times New Roman" w:hAnsi="Times New Roman" w:cs="Times New Roman"/>
          <w:sz w:val="28"/>
          <w:szCs w:val="28"/>
          <w:lang w:val="kk-KZ"/>
        </w:rPr>
        <w:t xml:space="preserve"> жұмыс істеудің негізгі принципі</w:t>
      </w:r>
      <w:r>
        <w:rPr>
          <w:rFonts w:ascii="Times New Roman" w:eastAsia="Times New Roman" w:hAnsi="Times New Roman" w:cs="Times New Roman"/>
          <w:lang w:val="kk-KZ"/>
        </w:rPr>
        <w:t xml:space="preserve"> </w:t>
      </w:r>
      <w:r w:rsidRPr="006A472E">
        <w:rPr>
          <w:rFonts w:ascii="Times New Roman" w:eastAsia="Times New Roman" w:hAnsi="Times New Roman" w:cs="Times New Roman"/>
          <w:sz w:val="28"/>
          <w:szCs w:val="28"/>
          <w:lang w:val="kk-KZ"/>
        </w:rPr>
        <w:t>- жарықтың сәулесі</w:t>
      </w:r>
      <w:r>
        <w:rPr>
          <w:rFonts w:ascii="Times New Roman" w:eastAsia="Times New Roman" w:hAnsi="Times New Roman" w:cs="Times New Roman"/>
          <w:sz w:val="28"/>
          <w:szCs w:val="28"/>
          <w:lang w:val="kk-KZ"/>
        </w:rPr>
        <w:t xml:space="preserve"> екі жазық айнадан шағылысып өзінің алдыңғы бағытын екі айнаның арасындағы бұрыштан екі есе көп болып кесіп өтеді, яғни 90° бұрышпен</w:t>
      </w:r>
      <w:r w:rsidRPr="006A472E">
        <w:rPr>
          <w:rFonts w:ascii="Times New Roman" w:eastAsia="Times New Roman" w:hAnsi="Times New Roman" w:cs="Times New Roman"/>
          <w:sz w:val="28"/>
          <w:szCs w:val="28"/>
          <w:lang w:val="kk-KZ"/>
        </w:rPr>
        <w:t xml:space="preserve"> </w:t>
      </w:r>
      <w:r w:rsidR="00817124">
        <w:rPr>
          <w:rFonts w:ascii="Times New Roman" w:eastAsia="Times New Roman" w:hAnsi="Times New Roman" w:cs="Times New Roman"/>
          <w:sz w:val="28"/>
          <w:szCs w:val="28"/>
          <w:lang w:val="kk-KZ"/>
        </w:rPr>
        <w:t>(</w:t>
      </w:r>
      <w:r w:rsidRPr="00367F4D">
        <w:rPr>
          <w:rFonts w:ascii="Times New Roman" w:eastAsia="Times New Roman" w:hAnsi="Times New Roman" w:cs="Times New Roman"/>
          <w:i/>
          <w:sz w:val="24"/>
          <w:szCs w:val="24"/>
          <w:lang w:val="kk-KZ"/>
        </w:rPr>
        <w:t>2 б сурет</w:t>
      </w:r>
      <w:r w:rsidRPr="006A472E">
        <w:rPr>
          <w:rFonts w:ascii="Times New Roman" w:eastAsia="Times New Roman" w:hAnsi="Times New Roman" w:cs="Times New Roman"/>
          <w:sz w:val="28"/>
          <w:szCs w:val="28"/>
          <w:lang w:val="kk-KZ"/>
        </w:rPr>
        <w:t>).</w:t>
      </w:r>
      <w:r w:rsidR="00D832E6">
        <w:rPr>
          <w:rFonts w:ascii="Times New Roman" w:eastAsia="Times New Roman" w:hAnsi="Times New Roman" w:cs="Times New Roman"/>
          <w:sz w:val="28"/>
          <w:szCs w:val="28"/>
          <w:lang w:val="kk-KZ"/>
        </w:rPr>
        <w:t xml:space="preserve"> </w:t>
      </w:r>
    </w:p>
    <w:p w:rsidR="00D832E6" w:rsidRDefault="00D832E6" w:rsidP="00EB1557">
      <w:pPr>
        <w:spacing w:after="0" w:line="360" w:lineRule="auto"/>
        <w:jc w:val="both"/>
        <w:rPr>
          <w:rFonts w:ascii="Times New Roman" w:eastAsia="Times New Roman" w:hAnsi="Times New Roman" w:cs="Times New Roman"/>
          <w:sz w:val="28"/>
          <w:szCs w:val="28"/>
          <w:lang w:val="kk-KZ"/>
        </w:rPr>
      </w:pPr>
    </w:p>
    <w:p w:rsidR="00D832E6" w:rsidRDefault="00D832E6" w:rsidP="00D832E6">
      <w:pPr>
        <w:spacing w:after="0" w:line="360" w:lineRule="auto"/>
        <w:jc w:val="center"/>
        <w:rPr>
          <w:rFonts w:ascii="Times New Roman" w:eastAsia="Times New Roman" w:hAnsi="Times New Roman" w:cs="Times New Roman"/>
          <w:sz w:val="28"/>
          <w:szCs w:val="28"/>
          <w:lang w:val="kk-KZ"/>
        </w:rPr>
      </w:pPr>
      <w:r w:rsidRPr="00D832E6">
        <w:rPr>
          <w:rFonts w:ascii="Times New Roman" w:eastAsia="Times New Roman" w:hAnsi="Times New Roman" w:cs="Times New Roman"/>
          <w:noProof/>
          <w:sz w:val="28"/>
          <w:szCs w:val="28"/>
          <w:lang w:eastAsia="ru-RU"/>
        </w:rPr>
        <w:drawing>
          <wp:inline distT="0" distB="0" distL="0" distR="0">
            <wp:extent cx="3476847" cy="2792276"/>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5615" cy="2799317"/>
                    </a:xfrm>
                    <a:prstGeom prst="rect">
                      <a:avLst/>
                    </a:prstGeom>
                    <a:noFill/>
                    <a:ln>
                      <a:noFill/>
                    </a:ln>
                  </pic:spPr>
                </pic:pic>
              </a:graphicData>
            </a:graphic>
          </wp:inline>
        </w:drawing>
      </w:r>
    </w:p>
    <w:p w:rsidR="00D832E6" w:rsidRDefault="00D832E6" w:rsidP="00D832E6">
      <w:pPr>
        <w:spacing w:after="0" w:line="240" w:lineRule="auto"/>
        <w:jc w:val="center"/>
        <w:rPr>
          <w:rFonts w:ascii="Times New Roman" w:eastAsia="Times New Roman" w:hAnsi="Times New Roman" w:cs="Times New Roman"/>
          <w:i/>
          <w:sz w:val="24"/>
          <w:szCs w:val="24"/>
          <w:lang w:val="kk-KZ"/>
        </w:rPr>
      </w:pPr>
      <w:r w:rsidRPr="00D832E6">
        <w:rPr>
          <w:rFonts w:ascii="Times New Roman" w:eastAsia="Times New Roman" w:hAnsi="Times New Roman" w:cs="Times New Roman"/>
          <w:i/>
          <w:sz w:val="24"/>
          <w:szCs w:val="24"/>
          <w:lang w:val="kk-KZ"/>
        </w:rPr>
        <w:t xml:space="preserve">Сурет 2. Екі айналы экер және онымен жұмыс жасау тәртібі: </w:t>
      </w:r>
    </w:p>
    <w:p w:rsidR="00D832E6" w:rsidRPr="00D832E6" w:rsidRDefault="00D832E6" w:rsidP="00D832E6">
      <w:pPr>
        <w:spacing w:after="0" w:line="240" w:lineRule="auto"/>
        <w:jc w:val="center"/>
        <w:rPr>
          <w:rFonts w:ascii="Times New Roman" w:eastAsia="Times New Roman" w:hAnsi="Times New Roman" w:cs="Times New Roman"/>
          <w:i/>
          <w:sz w:val="24"/>
          <w:szCs w:val="24"/>
          <w:lang w:val="kk-KZ"/>
        </w:rPr>
      </w:pPr>
      <w:r w:rsidRPr="00D832E6">
        <w:rPr>
          <w:rFonts w:ascii="Times New Roman" w:eastAsia="Times New Roman" w:hAnsi="Times New Roman" w:cs="Times New Roman"/>
          <w:i/>
          <w:sz w:val="24"/>
          <w:szCs w:val="24"/>
          <w:lang w:val="kk-KZ"/>
        </w:rPr>
        <w:t xml:space="preserve">а – экердің жалпы көрінісі; б – сызыққа перпендикулярды тұрғызу; в – перпендикулярды сыртқа қарай түсіру; г – экерді тексеру. </w:t>
      </w:r>
    </w:p>
    <w:p w:rsidR="00D832E6" w:rsidRDefault="00D832E6" w:rsidP="00EB1557">
      <w:pPr>
        <w:spacing w:after="0" w:line="360" w:lineRule="auto"/>
        <w:jc w:val="both"/>
        <w:rPr>
          <w:rFonts w:ascii="Times New Roman" w:eastAsia="Times New Roman" w:hAnsi="Times New Roman" w:cs="Times New Roman"/>
          <w:sz w:val="28"/>
          <w:szCs w:val="28"/>
          <w:lang w:val="kk-KZ"/>
        </w:rPr>
      </w:pPr>
    </w:p>
    <w:p w:rsidR="00EB1557" w:rsidRDefault="00EB1557" w:rsidP="00800DED">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C63FB5">
        <w:rPr>
          <w:rFonts w:ascii="Times New Roman" w:eastAsia="Times New Roman" w:hAnsi="Times New Roman" w:cs="Times New Roman"/>
          <w:b/>
          <w:i/>
          <w:sz w:val="28"/>
          <w:szCs w:val="28"/>
          <w:lang w:val="kk-KZ"/>
        </w:rPr>
        <w:t xml:space="preserve">АВ </w:t>
      </w:r>
      <w:r>
        <w:rPr>
          <w:rFonts w:ascii="Times New Roman" w:eastAsia="Times New Roman" w:hAnsi="Times New Roman" w:cs="Times New Roman"/>
          <w:sz w:val="28"/>
          <w:szCs w:val="28"/>
          <w:lang w:val="kk-KZ"/>
        </w:rPr>
        <w:t xml:space="preserve">сызығы бойындағы </w:t>
      </w:r>
      <w:r w:rsidRPr="00C63FB5">
        <w:rPr>
          <w:rFonts w:ascii="Times New Roman" w:eastAsia="Times New Roman" w:hAnsi="Times New Roman" w:cs="Times New Roman"/>
          <w:b/>
          <w:i/>
          <w:sz w:val="28"/>
          <w:szCs w:val="28"/>
          <w:lang w:val="kk-KZ"/>
        </w:rPr>
        <w:t>С</w:t>
      </w:r>
      <w:r>
        <w:rPr>
          <w:rFonts w:ascii="Times New Roman" w:eastAsia="Times New Roman" w:hAnsi="Times New Roman" w:cs="Times New Roman"/>
          <w:sz w:val="28"/>
          <w:szCs w:val="28"/>
          <w:lang w:val="kk-KZ"/>
        </w:rPr>
        <w:t xml:space="preserve"> нүктесінде перпендикуляр салу үшін экермен  </w:t>
      </w:r>
      <w:r w:rsidRPr="00C63FB5">
        <w:rPr>
          <w:rFonts w:ascii="Times New Roman" w:eastAsia="Times New Roman" w:hAnsi="Times New Roman" w:cs="Times New Roman"/>
          <w:b/>
          <w:i/>
          <w:sz w:val="28"/>
          <w:szCs w:val="28"/>
          <w:lang w:val="kk-KZ"/>
        </w:rPr>
        <w:t>С</w:t>
      </w:r>
      <w:r>
        <w:rPr>
          <w:rFonts w:ascii="Times New Roman" w:eastAsia="Times New Roman" w:hAnsi="Times New Roman" w:cs="Times New Roman"/>
          <w:sz w:val="28"/>
          <w:szCs w:val="28"/>
          <w:lang w:val="kk-KZ"/>
        </w:rPr>
        <w:t xml:space="preserve"> нүктесіне тұрады, сөйтіп </w:t>
      </w:r>
      <w:r w:rsidRPr="00C63FB5">
        <w:rPr>
          <w:rFonts w:ascii="Times New Roman" w:eastAsia="Times New Roman" w:hAnsi="Times New Roman" w:cs="Times New Roman"/>
          <w:b/>
          <w:i/>
          <w:sz w:val="28"/>
          <w:szCs w:val="28"/>
          <w:lang w:val="kk-KZ"/>
        </w:rPr>
        <w:t>В</w:t>
      </w:r>
      <w:r>
        <w:rPr>
          <w:rFonts w:ascii="Times New Roman" w:eastAsia="Times New Roman" w:hAnsi="Times New Roman" w:cs="Times New Roman"/>
          <w:sz w:val="28"/>
          <w:szCs w:val="28"/>
          <w:lang w:val="kk-KZ"/>
        </w:rPr>
        <w:t xml:space="preserve"> нүктесінде орналасқан қазықтан келген сәуле бірінші </w:t>
      </w:r>
      <w:r>
        <w:rPr>
          <w:rFonts w:ascii="Times New Roman" w:eastAsia="Times New Roman" w:hAnsi="Times New Roman" w:cs="Times New Roman"/>
          <w:sz w:val="28"/>
          <w:szCs w:val="28"/>
          <w:lang w:val="kk-KZ"/>
        </w:rPr>
        <w:lastRenderedPageBreak/>
        <w:t xml:space="preserve">айнаға түскенше экерді бұрады. 1 айнадан шағылысып сәуле екінші айнаға түседі, бақылаушы екінші айнада </w:t>
      </w:r>
      <w:r w:rsidRPr="00C63FB5">
        <w:rPr>
          <w:rFonts w:ascii="Times New Roman" w:eastAsia="Times New Roman" w:hAnsi="Times New Roman" w:cs="Times New Roman"/>
          <w:b/>
          <w:i/>
          <w:sz w:val="28"/>
          <w:szCs w:val="28"/>
          <w:lang w:val="kk-KZ"/>
        </w:rPr>
        <w:t>В</w:t>
      </w:r>
      <w:r>
        <w:rPr>
          <w:rFonts w:ascii="Times New Roman" w:eastAsia="Times New Roman" w:hAnsi="Times New Roman" w:cs="Times New Roman"/>
          <w:sz w:val="28"/>
          <w:szCs w:val="28"/>
          <w:lang w:val="kk-KZ"/>
        </w:rPr>
        <w:t xml:space="preserve"> нүктесіндегі қазықты көреді. Бақылаушы айнаның үстіндегі терезесі арқылы қарап көмекшіге қазықты айнадағы бейненің бағытына қоюға тапсырма береді, яғни </w:t>
      </w:r>
      <w:r w:rsidRPr="009A3E49">
        <w:rPr>
          <w:rFonts w:ascii="Times New Roman" w:eastAsia="Times New Roman" w:hAnsi="Times New Roman" w:cs="Times New Roman"/>
          <w:b/>
          <w:i/>
          <w:sz w:val="28"/>
          <w:szCs w:val="28"/>
          <w:lang w:val="kk-KZ"/>
        </w:rPr>
        <w:t>CN</w:t>
      </w:r>
      <w:r>
        <w:rPr>
          <w:rFonts w:ascii="Times New Roman" w:eastAsia="Times New Roman" w:hAnsi="Times New Roman" w:cs="Times New Roman"/>
          <w:sz w:val="28"/>
          <w:szCs w:val="28"/>
          <w:lang w:val="kk-KZ"/>
        </w:rPr>
        <w:t xml:space="preserve"> сызығы бойынша. </w:t>
      </w:r>
      <w:r w:rsidRPr="00C63FB5">
        <w:rPr>
          <w:rFonts w:ascii="Times New Roman" w:eastAsia="Times New Roman" w:hAnsi="Times New Roman" w:cs="Times New Roman"/>
          <w:b/>
          <w:i/>
          <w:sz w:val="28"/>
          <w:szCs w:val="28"/>
          <w:lang w:val="kk-KZ"/>
        </w:rPr>
        <w:t>СВ</w:t>
      </w:r>
      <w:r>
        <w:rPr>
          <w:rFonts w:ascii="Times New Roman" w:eastAsia="Times New Roman" w:hAnsi="Times New Roman" w:cs="Times New Roman"/>
          <w:sz w:val="28"/>
          <w:szCs w:val="28"/>
          <w:lang w:val="kk-KZ"/>
        </w:rPr>
        <w:t xml:space="preserve"> және </w:t>
      </w:r>
      <w:r w:rsidRPr="009A3E49">
        <w:rPr>
          <w:rFonts w:ascii="Times New Roman" w:eastAsia="Times New Roman" w:hAnsi="Times New Roman" w:cs="Times New Roman"/>
          <w:b/>
          <w:i/>
          <w:sz w:val="28"/>
          <w:szCs w:val="28"/>
          <w:lang w:val="kk-KZ"/>
        </w:rPr>
        <w:t>CN</w:t>
      </w:r>
      <w:r>
        <w:rPr>
          <w:rFonts w:ascii="Times New Roman" w:eastAsia="Times New Roman" w:hAnsi="Times New Roman" w:cs="Times New Roman"/>
          <w:sz w:val="28"/>
          <w:szCs w:val="28"/>
          <w:lang w:val="kk-KZ"/>
        </w:rPr>
        <w:t xml:space="preserve"> сәулелері арасындағы бұрыш 90° тең</w:t>
      </w:r>
      <w:r w:rsidR="00CB5B90">
        <w:rPr>
          <w:rFonts w:ascii="Times New Roman" w:eastAsia="Times New Roman" w:hAnsi="Times New Roman" w:cs="Times New Roman"/>
          <w:sz w:val="28"/>
          <w:szCs w:val="28"/>
          <w:lang w:val="kk-KZ"/>
        </w:rPr>
        <w:t xml:space="preserve"> (</w:t>
      </w:r>
      <w:r w:rsidR="00CB5B90" w:rsidRPr="00CB5B90">
        <w:rPr>
          <w:rFonts w:ascii="Times New Roman" w:eastAsia="Times New Roman" w:hAnsi="Times New Roman" w:cs="Times New Roman"/>
          <w:i/>
          <w:lang w:val="kk-KZ"/>
        </w:rPr>
        <w:t>Для построения</w:t>
      </w:r>
      <w:r w:rsidR="00CB5B90">
        <w:rPr>
          <w:rFonts w:ascii="Times New Roman" w:eastAsia="Times New Roman" w:hAnsi="Times New Roman" w:cs="Times New Roman"/>
          <w:i/>
          <w:lang w:val="kk-KZ"/>
        </w:rPr>
        <w:t xml:space="preserve"> перпендикуляра в точке С к линии АВ (рисунок 2) встают экером в точке С и поварачивают его так, чтобы луч от вехи В попал на зеркало 1. Отразившись от зеркала 1, луч попадает на зеркало 2, и наблюдатель видит в зеркале 2 изображение вехи В№ Наблюдая через окно в оправе над зеркалом, наблюдатель дает указание помощнику выставить веху в направлении этого изображения, т.е. по линии С</w:t>
      </w:r>
      <w:r w:rsidR="00CB5B90">
        <w:rPr>
          <w:rFonts w:ascii="Times New Roman" w:eastAsia="Times New Roman" w:hAnsi="Times New Roman" w:cs="Times New Roman"/>
          <w:i/>
          <w:lang w:val="en-US"/>
        </w:rPr>
        <w:t>N</w:t>
      </w:r>
      <w:r w:rsidR="00CB5B90">
        <w:rPr>
          <w:rFonts w:ascii="Times New Roman" w:eastAsia="Times New Roman" w:hAnsi="Times New Roman" w:cs="Times New Roman"/>
          <w:i/>
          <w:lang w:val="kk-KZ"/>
        </w:rPr>
        <w:t>. Угол между лучами СВ и С</w:t>
      </w:r>
      <w:r w:rsidR="00CB5B90" w:rsidRPr="00106A27">
        <w:rPr>
          <w:rFonts w:ascii="Times New Roman" w:eastAsia="Times New Roman" w:hAnsi="Times New Roman" w:cs="Times New Roman"/>
          <w:i/>
          <w:lang w:val="kk-KZ"/>
        </w:rPr>
        <w:t>N</w:t>
      </w:r>
      <w:r w:rsidR="00CB5B90">
        <w:rPr>
          <w:rFonts w:ascii="Times New Roman" w:eastAsia="Times New Roman" w:hAnsi="Times New Roman" w:cs="Times New Roman"/>
          <w:i/>
          <w:lang w:val="kk-KZ"/>
        </w:rPr>
        <w:t xml:space="preserve"> равен 90º</w:t>
      </w:r>
      <w:r w:rsidR="00CB5B90">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p>
    <w:p w:rsidR="00EB1557" w:rsidRDefault="00EB1557" w:rsidP="00800DED">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 xml:space="preserve">Егер, түсіріс барысында </w:t>
      </w:r>
      <w:r w:rsidRPr="00C55A9E">
        <w:rPr>
          <w:rFonts w:ascii="Times New Roman" w:eastAsia="Times New Roman" w:hAnsi="Times New Roman" w:cs="Times New Roman"/>
          <w:b/>
          <w:i/>
          <w:sz w:val="28"/>
          <w:szCs w:val="28"/>
          <w:lang w:val="kk-KZ"/>
        </w:rPr>
        <w:t>АВ</w:t>
      </w:r>
      <w:r>
        <w:rPr>
          <w:rFonts w:ascii="Times New Roman" w:eastAsia="Times New Roman" w:hAnsi="Times New Roman" w:cs="Times New Roman"/>
          <w:sz w:val="28"/>
          <w:szCs w:val="28"/>
          <w:lang w:val="kk-KZ"/>
        </w:rPr>
        <w:t xml:space="preserve"> теодолиттік жүрістің қабырғасына қарай  контурдың </w:t>
      </w:r>
      <w:r w:rsidRPr="00C55A9E">
        <w:rPr>
          <w:rFonts w:ascii="Times New Roman" w:eastAsia="Times New Roman" w:hAnsi="Times New Roman" w:cs="Times New Roman"/>
          <w:b/>
          <w:i/>
          <w:sz w:val="28"/>
          <w:szCs w:val="28"/>
          <w:lang w:val="kk-KZ"/>
        </w:rPr>
        <w:t>М</w:t>
      </w:r>
      <w:r>
        <w:rPr>
          <w:rFonts w:ascii="Times New Roman" w:eastAsia="Times New Roman" w:hAnsi="Times New Roman" w:cs="Times New Roman"/>
          <w:sz w:val="28"/>
          <w:szCs w:val="28"/>
          <w:lang w:val="kk-KZ"/>
        </w:rPr>
        <w:t xml:space="preserve"> сипатты нүктесінен перпендикуляр түсіру қажет болған жағдайда, онда </w:t>
      </w:r>
      <w:r w:rsidRPr="00C63FB5">
        <w:rPr>
          <w:rFonts w:ascii="Times New Roman" w:eastAsia="Times New Roman" w:hAnsi="Times New Roman" w:cs="Times New Roman"/>
          <w:b/>
          <w:i/>
          <w:sz w:val="28"/>
          <w:szCs w:val="28"/>
          <w:lang w:val="kk-KZ"/>
        </w:rPr>
        <w:t>В</w:t>
      </w:r>
      <w:r>
        <w:rPr>
          <w:rFonts w:ascii="Times New Roman" w:eastAsia="Times New Roman" w:hAnsi="Times New Roman" w:cs="Times New Roman"/>
          <w:sz w:val="28"/>
          <w:szCs w:val="28"/>
          <w:lang w:val="kk-KZ"/>
        </w:rPr>
        <w:t xml:space="preserve"> және </w:t>
      </w:r>
      <w:r w:rsidRPr="00C63FB5">
        <w:rPr>
          <w:rFonts w:ascii="Times New Roman" w:eastAsia="Times New Roman" w:hAnsi="Times New Roman" w:cs="Times New Roman"/>
          <w:b/>
          <w:i/>
          <w:sz w:val="28"/>
          <w:szCs w:val="28"/>
          <w:lang w:val="kk-KZ"/>
        </w:rPr>
        <w:t>М</w:t>
      </w:r>
      <w:r>
        <w:rPr>
          <w:rFonts w:ascii="Times New Roman" w:eastAsia="Times New Roman" w:hAnsi="Times New Roman" w:cs="Times New Roman"/>
          <w:sz w:val="28"/>
          <w:szCs w:val="28"/>
          <w:lang w:val="kk-KZ"/>
        </w:rPr>
        <w:t xml:space="preserve"> нүкт</w:t>
      </w:r>
      <w:r w:rsidR="00367F4D">
        <w:rPr>
          <w:rFonts w:ascii="Times New Roman" w:eastAsia="Times New Roman" w:hAnsi="Times New Roman" w:cs="Times New Roman"/>
          <w:sz w:val="28"/>
          <w:szCs w:val="28"/>
          <w:lang w:val="kk-KZ"/>
        </w:rPr>
        <w:t>елірнде қазықтарды орнатады (</w:t>
      </w:r>
      <w:r w:rsidRPr="00367F4D">
        <w:rPr>
          <w:rFonts w:ascii="Times New Roman" w:eastAsia="Times New Roman" w:hAnsi="Times New Roman" w:cs="Times New Roman"/>
          <w:i/>
          <w:sz w:val="28"/>
          <w:szCs w:val="28"/>
          <w:lang w:val="kk-KZ"/>
        </w:rPr>
        <w:t>2 в сурет</w:t>
      </w:r>
      <w:r>
        <w:rPr>
          <w:rFonts w:ascii="Times New Roman" w:eastAsia="Times New Roman" w:hAnsi="Times New Roman" w:cs="Times New Roman"/>
          <w:sz w:val="28"/>
          <w:szCs w:val="28"/>
          <w:lang w:val="kk-KZ"/>
        </w:rPr>
        <w:t xml:space="preserve">). Бақылаушы экермен </w:t>
      </w:r>
      <w:r w:rsidRPr="00C63FB5">
        <w:rPr>
          <w:rFonts w:ascii="Times New Roman" w:eastAsia="Times New Roman" w:hAnsi="Times New Roman" w:cs="Times New Roman"/>
          <w:b/>
          <w:i/>
          <w:sz w:val="28"/>
          <w:szCs w:val="28"/>
          <w:lang w:val="kk-KZ"/>
        </w:rPr>
        <w:t>АВ</w:t>
      </w:r>
      <w:r>
        <w:rPr>
          <w:rFonts w:ascii="Times New Roman" w:eastAsia="Times New Roman" w:hAnsi="Times New Roman" w:cs="Times New Roman"/>
          <w:sz w:val="28"/>
          <w:szCs w:val="28"/>
          <w:lang w:val="kk-KZ"/>
        </w:rPr>
        <w:t xml:space="preserve"> сызығы бойынша, экердің терезесінен көрінетін </w:t>
      </w:r>
      <w:r w:rsidRPr="00C63FB5">
        <w:rPr>
          <w:rFonts w:ascii="Times New Roman" w:eastAsia="Times New Roman" w:hAnsi="Times New Roman" w:cs="Times New Roman"/>
          <w:b/>
          <w:i/>
          <w:sz w:val="28"/>
          <w:szCs w:val="28"/>
          <w:lang w:val="kk-KZ"/>
        </w:rPr>
        <w:t>В</w:t>
      </w:r>
      <w:r>
        <w:rPr>
          <w:rFonts w:ascii="Times New Roman" w:eastAsia="Times New Roman" w:hAnsi="Times New Roman" w:cs="Times New Roman"/>
          <w:sz w:val="28"/>
          <w:szCs w:val="28"/>
          <w:lang w:val="kk-KZ"/>
        </w:rPr>
        <w:t xml:space="preserve"> нүктесіндегі қазық екінші айнада көрінетін </w:t>
      </w:r>
      <w:r w:rsidRPr="00C63FB5">
        <w:rPr>
          <w:rFonts w:ascii="Times New Roman" w:eastAsia="Times New Roman" w:hAnsi="Times New Roman" w:cs="Times New Roman"/>
          <w:b/>
          <w:i/>
          <w:sz w:val="28"/>
          <w:szCs w:val="28"/>
          <w:lang w:val="kk-KZ"/>
        </w:rPr>
        <w:t>М</w:t>
      </w:r>
      <w:r>
        <w:rPr>
          <w:rFonts w:ascii="Times New Roman" w:eastAsia="Times New Roman" w:hAnsi="Times New Roman" w:cs="Times New Roman"/>
          <w:sz w:val="28"/>
          <w:szCs w:val="28"/>
          <w:lang w:val="kk-KZ"/>
        </w:rPr>
        <w:t xml:space="preserve"> қазығымен бір сызыққа түскенше жүреді. </w:t>
      </w:r>
      <w:r w:rsidRPr="00C63FB5">
        <w:rPr>
          <w:rFonts w:ascii="Times New Roman" w:eastAsia="Times New Roman" w:hAnsi="Times New Roman" w:cs="Times New Roman"/>
          <w:b/>
          <w:i/>
          <w:sz w:val="28"/>
          <w:szCs w:val="28"/>
          <w:u w:val="single"/>
          <w:lang w:val="kk-KZ"/>
        </w:rPr>
        <w:t>С</w:t>
      </w:r>
      <w:r>
        <w:rPr>
          <w:rFonts w:ascii="Times New Roman" w:eastAsia="Times New Roman" w:hAnsi="Times New Roman" w:cs="Times New Roman"/>
          <w:sz w:val="28"/>
          <w:szCs w:val="28"/>
          <w:lang w:val="kk-KZ"/>
        </w:rPr>
        <w:t xml:space="preserve"> перпендикулярдың табаны экердің тұтқасына асылған тіктеуіш көмегімен анықталады</w:t>
      </w:r>
      <w:r w:rsidR="006A2DBB">
        <w:rPr>
          <w:rFonts w:ascii="Times New Roman" w:eastAsia="Times New Roman" w:hAnsi="Times New Roman" w:cs="Times New Roman"/>
          <w:sz w:val="28"/>
          <w:szCs w:val="28"/>
          <w:lang w:val="kk-KZ"/>
        </w:rPr>
        <w:t xml:space="preserve"> (</w:t>
      </w:r>
      <w:r w:rsidR="006A2DBB">
        <w:rPr>
          <w:rFonts w:ascii="Times New Roman" w:eastAsia="Times New Roman" w:hAnsi="Times New Roman" w:cs="Times New Roman"/>
          <w:i/>
          <w:lang w:val="kk-KZ"/>
        </w:rPr>
        <w:t>Если в процессе съемки требуется опустить перпендикуляр из характерной точки контура М на сторону теодолитного хода АВ, то в точках В и М устанавливают вехи (рис.2,в)</w:t>
      </w:r>
      <w:r w:rsidR="00E63253">
        <w:rPr>
          <w:rFonts w:ascii="Times New Roman" w:eastAsia="Times New Roman" w:hAnsi="Times New Roman" w:cs="Times New Roman"/>
          <w:i/>
          <w:lang w:val="kk-KZ"/>
        </w:rPr>
        <w:t>. Наблюдатель перемещается с экером по линии АВ до тех пор, пока изображение вехи В, видимое через окно экера, не окажется продолжением изображения вехи М, видимого в зеркале 2. Основание перпендикуляра С определяется на местности с помощью отвеса, подвешенного к рукоятке экера</w:t>
      </w:r>
      <w:r w:rsidR="006A2DB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p>
    <w:p w:rsidR="00EB1557" w:rsidRPr="00CA32A2" w:rsidRDefault="00EB1557" w:rsidP="00800DED">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 xml:space="preserve">Жұмыс басталу алдын экерді тексеру қажет, яғни айналары арасындағы бұрыш 45° тең болу керек. Ол үшін </w:t>
      </w:r>
      <w:r w:rsidRPr="00800DED">
        <w:rPr>
          <w:rFonts w:ascii="Times New Roman" w:eastAsia="Times New Roman" w:hAnsi="Times New Roman" w:cs="Times New Roman"/>
          <w:i/>
          <w:sz w:val="24"/>
          <w:szCs w:val="24"/>
          <w:lang w:val="kk-KZ"/>
        </w:rPr>
        <w:t>2 г суретте</w:t>
      </w:r>
      <w:r>
        <w:rPr>
          <w:rFonts w:ascii="Times New Roman" w:eastAsia="Times New Roman" w:hAnsi="Times New Roman" w:cs="Times New Roman"/>
          <w:sz w:val="28"/>
          <w:szCs w:val="28"/>
          <w:lang w:val="kk-KZ"/>
        </w:rPr>
        <w:t xml:space="preserve"> көрсетілгендей бақылаушы  экермен </w:t>
      </w:r>
      <w:r w:rsidRPr="00C63FB5">
        <w:rPr>
          <w:rFonts w:ascii="Times New Roman" w:eastAsia="Times New Roman" w:hAnsi="Times New Roman" w:cs="Times New Roman"/>
          <w:b/>
          <w:i/>
          <w:sz w:val="28"/>
          <w:szCs w:val="28"/>
          <w:lang w:val="kk-KZ"/>
        </w:rPr>
        <w:t>АВ</w:t>
      </w:r>
      <w:r>
        <w:rPr>
          <w:rFonts w:ascii="Times New Roman" w:eastAsia="Times New Roman" w:hAnsi="Times New Roman" w:cs="Times New Roman"/>
          <w:sz w:val="28"/>
          <w:szCs w:val="28"/>
          <w:lang w:val="kk-KZ"/>
        </w:rPr>
        <w:t xml:space="preserve"> сызығында орналасқан </w:t>
      </w:r>
      <w:r w:rsidRPr="00C63FB5">
        <w:rPr>
          <w:rFonts w:ascii="Times New Roman" w:eastAsia="Times New Roman" w:hAnsi="Times New Roman" w:cs="Times New Roman"/>
          <w:b/>
          <w:i/>
          <w:sz w:val="28"/>
          <w:szCs w:val="28"/>
          <w:lang w:val="kk-KZ"/>
        </w:rPr>
        <w:t>К</w:t>
      </w:r>
      <w:r>
        <w:rPr>
          <w:rFonts w:ascii="Times New Roman" w:eastAsia="Times New Roman" w:hAnsi="Times New Roman" w:cs="Times New Roman"/>
          <w:sz w:val="28"/>
          <w:szCs w:val="28"/>
          <w:lang w:val="kk-KZ"/>
        </w:rPr>
        <w:t xml:space="preserve"> нүктесіне тұрады, сөйтіп </w:t>
      </w:r>
      <w:r w:rsidRPr="00C63FB5">
        <w:rPr>
          <w:rFonts w:ascii="Times New Roman" w:eastAsia="Times New Roman" w:hAnsi="Times New Roman" w:cs="Times New Roman"/>
          <w:b/>
          <w:i/>
          <w:sz w:val="28"/>
          <w:szCs w:val="28"/>
          <w:lang w:val="kk-KZ"/>
        </w:rPr>
        <w:t>AKN</w:t>
      </w:r>
      <w:r w:rsidRPr="00C63FB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63FB5">
        <w:rPr>
          <w:rFonts w:ascii="Times New Roman" w:eastAsia="Times New Roman" w:hAnsi="Times New Roman" w:cs="Times New Roman"/>
          <w:sz w:val="28"/>
          <w:szCs w:val="28"/>
          <w:lang w:val="kk-KZ"/>
        </w:rPr>
        <w:t xml:space="preserve"> </w:t>
      </w:r>
      <w:r w:rsidRPr="00C63FB5">
        <w:rPr>
          <w:rFonts w:ascii="Times New Roman" w:eastAsia="Times New Roman" w:hAnsi="Times New Roman" w:cs="Times New Roman"/>
          <w:b/>
          <w:i/>
          <w:sz w:val="28"/>
          <w:szCs w:val="28"/>
          <w:lang w:val="kk-KZ"/>
        </w:rPr>
        <w:t>ВKN</w:t>
      </w:r>
      <w:r>
        <w:rPr>
          <w:rFonts w:ascii="Times New Roman" w:eastAsia="Times New Roman" w:hAnsi="Times New Roman" w:cs="Times New Roman"/>
          <w:sz w:val="28"/>
          <w:szCs w:val="28"/>
          <w:lang w:val="kk-KZ"/>
        </w:rPr>
        <w:t xml:space="preserve"> бұрыштарын құрайды. Егер айналар арасындағы бұрыш 45° -тан ерекше болса, онда бірінші жағдайда орналастырылған қазық </w:t>
      </w:r>
      <w:r w:rsidRPr="00CA32A2">
        <w:rPr>
          <w:rFonts w:ascii="Times New Roman" w:eastAsia="Times New Roman" w:hAnsi="Times New Roman" w:cs="Times New Roman"/>
          <w:b/>
          <w:i/>
          <w:sz w:val="28"/>
          <w:szCs w:val="28"/>
          <w:lang w:val="kk-KZ"/>
        </w:rPr>
        <w:t>N</w:t>
      </w:r>
      <w:r w:rsidRPr="00CA32A2">
        <w:rPr>
          <w:rFonts w:ascii="Times New Roman" w:eastAsia="Times New Roman" w:hAnsi="Times New Roman" w:cs="Times New Roman"/>
          <w:b/>
          <w:i/>
          <w:sz w:val="28"/>
          <w:szCs w:val="28"/>
          <w:vertAlign w:val="subscript"/>
          <w:lang w:val="kk-KZ"/>
        </w:rPr>
        <w:t>1</w:t>
      </w:r>
      <w:r>
        <w:rPr>
          <w:rFonts w:ascii="Times New Roman" w:eastAsia="Times New Roman" w:hAnsi="Times New Roman" w:cs="Times New Roman"/>
          <w:sz w:val="28"/>
          <w:szCs w:val="28"/>
          <w:lang w:val="kk-KZ"/>
        </w:rPr>
        <w:t xml:space="preserve"> нүктесін көрсетеді, екінші жағдайда</w:t>
      </w:r>
      <w:r w:rsidRPr="00CA32A2">
        <w:rPr>
          <w:rFonts w:ascii="Times New Roman" w:eastAsia="Times New Roman" w:hAnsi="Times New Roman" w:cs="Times New Roman"/>
          <w:sz w:val="28"/>
          <w:szCs w:val="28"/>
          <w:lang w:val="kk-KZ"/>
        </w:rPr>
        <w:t xml:space="preserve"> </w:t>
      </w:r>
      <w:r w:rsidRPr="00CA32A2">
        <w:rPr>
          <w:rFonts w:ascii="Times New Roman" w:eastAsia="Times New Roman" w:hAnsi="Times New Roman" w:cs="Times New Roman"/>
          <w:b/>
          <w:i/>
          <w:sz w:val="28"/>
          <w:szCs w:val="28"/>
          <w:lang w:val="kk-KZ"/>
        </w:rPr>
        <w:t>N</w:t>
      </w:r>
      <w:r w:rsidRPr="00CA32A2">
        <w:rPr>
          <w:rFonts w:ascii="Times New Roman" w:eastAsia="Times New Roman" w:hAnsi="Times New Roman" w:cs="Times New Roman"/>
          <w:b/>
          <w:i/>
          <w:sz w:val="28"/>
          <w:szCs w:val="28"/>
          <w:vertAlign w:val="subscript"/>
          <w:lang w:val="kk-KZ"/>
        </w:rPr>
        <w:t>2</w:t>
      </w:r>
      <w:r w:rsidRPr="00CA32A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нүктесін көрсетеді. Мұндай жағдайда </w:t>
      </w:r>
      <w:r w:rsidRPr="00CA32A2">
        <w:rPr>
          <w:rFonts w:ascii="Times New Roman" w:eastAsia="Times New Roman" w:hAnsi="Times New Roman" w:cs="Times New Roman"/>
          <w:b/>
          <w:i/>
          <w:sz w:val="28"/>
          <w:szCs w:val="28"/>
          <w:lang w:val="kk-KZ"/>
        </w:rPr>
        <w:t>N</w:t>
      </w:r>
      <w:r w:rsidRPr="00CA32A2">
        <w:rPr>
          <w:rFonts w:ascii="Times New Roman" w:eastAsia="Times New Roman" w:hAnsi="Times New Roman" w:cs="Times New Roman"/>
          <w:b/>
          <w:i/>
          <w:sz w:val="28"/>
          <w:szCs w:val="28"/>
          <w:vertAlign w:val="subscript"/>
          <w:lang w:val="kk-KZ"/>
        </w:rPr>
        <w:t>1</w:t>
      </w:r>
      <w:r>
        <w:rPr>
          <w:rFonts w:ascii="Times New Roman" w:eastAsia="Times New Roman" w:hAnsi="Times New Roman" w:cs="Times New Roman"/>
          <w:sz w:val="28"/>
          <w:szCs w:val="28"/>
          <w:lang w:val="kk-KZ"/>
        </w:rPr>
        <w:t xml:space="preserve"> және </w:t>
      </w:r>
      <w:r w:rsidRPr="00CA32A2">
        <w:rPr>
          <w:rFonts w:ascii="Times New Roman" w:eastAsia="Times New Roman" w:hAnsi="Times New Roman" w:cs="Times New Roman"/>
          <w:b/>
          <w:i/>
          <w:sz w:val="28"/>
          <w:szCs w:val="28"/>
          <w:lang w:val="kk-KZ"/>
        </w:rPr>
        <w:t>N</w:t>
      </w:r>
      <w:r w:rsidRPr="00CA32A2">
        <w:rPr>
          <w:rFonts w:ascii="Times New Roman" w:eastAsia="Times New Roman" w:hAnsi="Times New Roman" w:cs="Times New Roman"/>
          <w:b/>
          <w:i/>
          <w:sz w:val="28"/>
          <w:szCs w:val="28"/>
          <w:vertAlign w:val="subscript"/>
          <w:lang w:val="kk-KZ"/>
        </w:rPr>
        <w:t>2</w:t>
      </w:r>
      <w:r w:rsidRPr="00CA32A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нүктелері ортасында </w:t>
      </w:r>
      <w:r w:rsidRPr="00CA32A2">
        <w:rPr>
          <w:rFonts w:ascii="Times New Roman" w:eastAsia="Times New Roman" w:hAnsi="Times New Roman" w:cs="Times New Roman"/>
          <w:b/>
          <w:i/>
          <w:sz w:val="28"/>
          <w:szCs w:val="28"/>
          <w:u w:val="single"/>
          <w:lang w:val="kk-KZ"/>
        </w:rPr>
        <w:t>N</w:t>
      </w:r>
      <w:r>
        <w:rPr>
          <w:rFonts w:ascii="Times New Roman" w:eastAsia="Times New Roman" w:hAnsi="Times New Roman" w:cs="Times New Roman"/>
          <w:sz w:val="28"/>
          <w:szCs w:val="28"/>
          <w:lang w:val="kk-KZ"/>
        </w:rPr>
        <w:t xml:space="preserve"> нүктесінде қазық орнатады да, сөйтіп А немесе В нүктелерінде орналасқан қазықтар </w:t>
      </w:r>
      <w:r w:rsidRPr="00CA32A2">
        <w:rPr>
          <w:rFonts w:ascii="Times New Roman" w:eastAsia="Times New Roman" w:hAnsi="Times New Roman" w:cs="Times New Roman"/>
          <w:sz w:val="28"/>
          <w:szCs w:val="28"/>
          <w:lang w:val="kk-KZ"/>
        </w:rPr>
        <w:t>N</w:t>
      </w:r>
      <w:r>
        <w:rPr>
          <w:rFonts w:ascii="Times New Roman" w:eastAsia="Times New Roman" w:hAnsi="Times New Roman" w:cs="Times New Roman"/>
          <w:sz w:val="28"/>
          <w:szCs w:val="28"/>
          <w:lang w:val="kk-KZ"/>
        </w:rPr>
        <w:t xml:space="preserve"> нүктесінде орналасқан қазықпен сәйкес келгенше екі айнаның біреуінде болатын нұсқаушы (</w:t>
      </w:r>
      <w:r w:rsidRPr="00CA32A2">
        <w:rPr>
          <w:rFonts w:ascii="Times New Roman" w:eastAsia="Times New Roman" w:hAnsi="Times New Roman" w:cs="Times New Roman"/>
          <w:sz w:val="20"/>
          <w:szCs w:val="20"/>
          <w:lang w:val="kk-KZ"/>
        </w:rPr>
        <w:t>установочные винты</w:t>
      </w:r>
      <w:r>
        <w:rPr>
          <w:rFonts w:ascii="Times New Roman" w:eastAsia="Times New Roman" w:hAnsi="Times New Roman" w:cs="Times New Roman"/>
          <w:sz w:val="28"/>
          <w:szCs w:val="28"/>
          <w:lang w:val="kk-KZ"/>
        </w:rPr>
        <w:t>) винттердің көмегімен бір айнаны бұрайды. Екі айналы экермен жасалынатын тік бұрыштің орташа квадраттық қателігі 4' құрайды</w:t>
      </w:r>
      <w:r w:rsidR="00E63253">
        <w:rPr>
          <w:rFonts w:ascii="Times New Roman" w:eastAsia="Times New Roman" w:hAnsi="Times New Roman" w:cs="Times New Roman"/>
          <w:sz w:val="28"/>
          <w:szCs w:val="28"/>
          <w:lang w:val="kk-KZ"/>
        </w:rPr>
        <w:t xml:space="preserve"> (</w:t>
      </w:r>
      <w:r w:rsidR="00E63253">
        <w:rPr>
          <w:rFonts w:ascii="Times New Roman" w:eastAsia="Times New Roman" w:hAnsi="Times New Roman" w:cs="Times New Roman"/>
          <w:i/>
          <w:lang w:val="kk-KZ"/>
        </w:rPr>
        <w:t>Перед началом работы экер следует проверить, т.е. убедиться в том, что плоскости его зеркал расположены под углом в 45º</w:t>
      </w:r>
      <w:r w:rsidR="00C64B06">
        <w:rPr>
          <w:rFonts w:ascii="Times New Roman" w:eastAsia="Times New Roman" w:hAnsi="Times New Roman" w:cs="Times New Roman"/>
          <w:i/>
          <w:lang w:val="kk-KZ"/>
        </w:rPr>
        <w:t xml:space="preserve">. Для этого становятся с  экером в точке К (рис.2,г), находящийся в створе линии АВ, и последовательно строят углы </w:t>
      </w:r>
      <w:r w:rsidR="00C64B06">
        <w:rPr>
          <w:rFonts w:ascii="Times New Roman" w:eastAsia="Times New Roman" w:hAnsi="Times New Roman" w:cs="Times New Roman"/>
          <w:i/>
          <w:lang w:val="en-US"/>
        </w:rPr>
        <w:t>AKN</w:t>
      </w:r>
      <w:r w:rsidR="00C64B06">
        <w:rPr>
          <w:rFonts w:ascii="Times New Roman" w:eastAsia="Times New Roman" w:hAnsi="Times New Roman" w:cs="Times New Roman"/>
          <w:i/>
          <w:lang w:val="kk-KZ"/>
        </w:rPr>
        <w:t xml:space="preserve"> и</w:t>
      </w:r>
      <w:r w:rsidR="00C64B06" w:rsidRPr="00C64B06">
        <w:rPr>
          <w:rFonts w:ascii="Times New Roman" w:eastAsia="Times New Roman" w:hAnsi="Times New Roman" w:cs="Times New Roman"/>
          <w:i/>
        </w:rPr>
        <w:t xml:space="preserve"> </w:t>
      </w:r>
      <w:r w:rsidR="00C64B06">
        <w:rPr>
          <w:rFonts w:ascii="Times New Roman" w:eastAsia="Times New Roman" w:hAnsi="Times New Roman" w:cs="Times New Roman"/>
          <w:i/>
          <w:lang w:val="en-US"/>
        </w:rPr>
        <w:t>BKN</w:t>
      </w:r>
      <w:r w:rsidR="00C64B06">
        <w:rPr>
          <w:rFonts w:ascii="Times New Roman" w:eastAsia="Times New Roman" w:hAnsi="Times New Roman" w:cs="Times New Roman"/>
          <w:i/>
          <w:lang w:val="kk-KZ"/>
        </w:rPr>
        <w:t>. Если угол между зеркалами отличается от 45º</w:t>
      </w:r>
      <w:r w:rsidR="000B4FF8">
        <w:rPr>
          <w:rFonts w:ascii="Times New Roman" w:eastAsia="Times New Roman" w:hAnsi="Times New Roman" w:cs="Times New Roman"/>
          <w:i/>
          <w:lang w:val="kk-KZ"/>
        </w:rPr>
        <w:t xml:space="preserve">, то выставленная в первом случае веха займет </w:t>
      </w:r>
      <w:r w:rsidR="000B4FF8" w:rsidRPr="004128FF">
        <w:rPr>
          <w:rFonts w:ascii="Times New Roman" w:eastAsia="Times New Roman" w:hAnsi="Times New Roman" w:cs="Times New Roman"/>
          <w:i/>
          <w:lang w:val="kk-KZ"/>
        </w:rPr>
        <w:t xml:space="preserve">положение </w:t>
      </w:r>
      <w:r w:rsidR="004128FF" w:rsidRPr="004128FF">
        <w:rPr>
          <w:rFonts w:ascii="Times New Roman" w:hAnsi="Times New Roman" w:cs="Times New Roman"/>
          <w:i/>
          <w:lang w:val="en-US"/>
        </w:rPr>
        <w:t>N</w:t>
      </w:r>
      <w:r w:rsidR="004128FF" w:rsidRPr="004128FF">
        <w:rPr>
          <w:rFonts w:ascii="Times New Roman" w:hAnsi="Times New Roman" w:cs="Times New Roman"/>
          <w:i/>
          <w:vertAlign w:val="subscript"/>
        </w:rPr>
        <w:t>1</w:t>
      </w:r>
      <w:r w:rsidR="006D2CF4" w:rsidRPr="004128FF">
        <w:rPr>
          <w:rFonts w:ascii="Times New Roman" w:eastAsia="Times New Roman" w:hAnsi="Times New Roman" w:cs="Times New Roman"/>
          <w:i/>
          <w:lang w:val="kk-KZ"/>
        </w:rPr>
        <w:t xml:space="preserve"> ,</w:t>
      </w:r>
      <w:r w:rsidR="006D2CF4">
        <w:rPr>
          <w:rFonts w:ascii="Times New Roman" w:eastAsia="Times New Roman" w:hAnsi="Times New Roman" w:cs="Times New Roman"/>
          <w:i/>
          <w:lang w:val="kk-KZ"/>
        </w:rPr>
        <w:t xml:space="preserve"> а во втором случае </w:t>
      </w:r>
      <w:r w:rsidR="004128FF">
        <w:rPr>
          <w:rFonts w:ascii="Times New Roman" w:eastAsia="Times New Roman" w:hAnsi="Times New Roman" w:cs="Times New Roman"/>
          <w:i/>
          <w:lang w:val="kk-KZ"/>
        </w:rPr>
        <w:t>–</w:t>
      </w:r>
      <w:r w:rsidR="006D2CF4">
        <w:rPr>
          <w:rFonts w:ascii="Times New Roman" w:eastAsia="Times New Roman" w:hAnsi="Times New Roman" w:cs="Times New Roman"/>
          <w:i/>
          <w:lang w:val="kk-KZ"/>
        </w:rPr>
        <w:t xml:space="preserve"> </w:t>
      </w:r>
      <w:r w:rsidR="004128FF" w:rsidRPr="004128FF">
        <w:rPr>
          <w:rFonts w:ascii="Times New Roman" w:hAnsi="Times New Roman" w:cs="Times New Roman"/>
          <w:i/>
          <w:lang w:val="en-US"/>
        </w:rPr>
        <w:t>N</w:t>
      </w:r>
      <w:r w:rsidR="004128FF">
        <w:rPr>
          <w:rFonts w:ascii="Times New Roman" w:hAnsi="Times New Roman" w:cs="Times New Roman"/>
          <w:i/>
          <w:vertAlign w:val="subscript"/>
        </w:rPr>
        <w:t>2</w:t>
      </w:r>
      <w:r w:rsidR="006D2CF4">
        <w:rPr>
          <w:rFonts w:ascii="Times New Roman" w:eastAsia="Times New Roman" w:hAnsi="Times New Roman" w:cs="Times New Roman"/>
          <w:i/>
          <w:lang w:val="kk-KZ"/>
        </w:rPr>
        <w:t xml:space="preserve">. В этом </w:t>
      </w:r>
      <w:r w:rsidR="004128FF">
        <w:rPr>
          <w:rFonts w:ascii="Times New Roman" w:eastAsia="Times New Roman" w:hAnsi="Times New Roman" w:cs="Times New Roman"/>
          <w:i/>
          <w:lang w:val="kk-KZ"/>
        </w:rPr>
        <w:t xml:space="preserve">случае посредине между вехами </w:t>
      </w:r>
      <w:r w:rsidR="004128FF" w:rsidRPr="004128FF">
        <w:rPr>
          <w:rFonts w:ascii="Times New Roman" w:hAnsi="Times New Roman" w:cs="Times New Roman"/>
          <w:i/>
          <w:lang w:val="en-US"/>
        </w:rPr>
        <w:t>N</w:t>
      </w:r>
      <w:r w:rsidR="004128FF" w:rsidRPr="004128FF">
        <w:rPr>
          <w:rFonts w:ascii="Times New Roman" w:hAnsi="Times New Roman" w:cs="Times New Roman"/>
          <w:i/>
          <w:vertAlign w:val="subscript"/>
        </w:rPr>
        <w:t>1</w:t>
      </w:r>
      <w:r w:rsidR="004128FF">
        <w:rPr>
          <w:rFonts w:ascii="Times New Roman" w:eastAsia="Times New Roman" w:hAnsi="Times New Roman" w:cs="Times New Roman"/>
          <w:i/>
          <w:lang w:val="kk-KZ"/>
        </w:rPr>
        <w:t xml:space="preserve"> и </w:t>
      </w:r>
      <w:r w:rsidR="004128FF" w:rsidRPr="004128FF">
        <w:rPr>
          <w:rFonts w:ascii="Times New Roman" w:hAnsi="Times New Roman" w:cs="Times New Roman"/>
          <w:i/>
          <w:lang w:val="en-US"/>
        </w:rPr>
        <w:t>N</w:t>
      </w:r>
      <w:r w:rsidR="004128FF">
        <w:rPr>
          <w:rFonts w:ascii="Times New Roman" w:hAnsi="Times New Roman" w:cs="Times New Roman"/>
          <w:i/>
          <w:vertAlign w:val="subscript"/>
        </w:rPr>
        <w:t>2</w:t>
      </w:r>
      <w:r w:rsidR="006D2CF4">
        <w:rPr>
          <w:rFonts w:ascii="Times New Roman" w:eastAsia="Times New Roman" w:hAnsi="Times New Roman" w:cs="Times New Roman"/>
          <w:i/>
          <w:lang w:val="kk-KZ"/>
        </w:rPr>
        <w:t xml:space="preserve"> устанавливают </w:t>
      </w:r>
      <w:r w:rsidR="004128FF">
        <w:rPr>
          <w:rFonts w:ascii="Times New Roman" w:eastAsia="Times New Roman" w:hAnsi="Times New Roman" w:cs="Times New Roman"/>
          <w:i/>
          <w:lang w:val="kk-KZ"/>
        </w:rPr>
        <w:t xml:space="preserve">веху </w:t>
      </w:r>
      <w:r w:rsidR="004128FF" w:rsidRPr="004128FF">
        <w:rPr>
          <w:rFonts w:ascii="Times New Roman" w:hAnsi="Times New Roman" w:cs="Times New Roman"/>
          <w:i/>
          <w:lang w:val="en-US"/>
        </w:rPr>
        <w:t>N</w:t>
      </w:r>
      <w:r w:rsidR="006D2CF4">
        <w:rPr>
          <w:rFonts w:ascii="Times New Roman" w:eastAsia="Times New Roman" w:hAnsi="Times New Roman" w:cs="Times New Roman"/>
          <w:i/>
          <w:lang w:val="kk-KZ"/>
        </w:rPr>
        <w:t xml:space="preserve"> и установочными винтами при одном из зеркал поварачивают его до тех пор, пока изображение вехи А (или В) в зеркале </w:t>
      </w:r>
      <w:r w:rsidR="003D0A95">
        <w:rPr>
          <w:rFonts w:ascii="Times New Roman" w:eastAsia="Times New Roman" w:hAnsi="Times New Roman" w:cs="Times New Roman"/>
          <w:i/>
          <w:lang w:val="kk-KZ"/>
        </w:rPr>
        <w:t xml:space="preserve">не совместится с изображением видимой в окно вехи </w:t>
      </w:r>
      <w:r w:rsidR="003C794E" w:rsidRPr="004128FF">
        <w:rPr>
          <w:rFonts w:ascii="Times New Roman" w:hAnsi="Times New Roman" w:cs="Times New Roman"/>
          <w:i/>
          <w:lang w:val="en-US"/>
        </w:rPr>
        <w:t>N</w:t>
      </w:r>
      <w:r w:rsidR="003D0A95">
        <w:rPr>
          <w:rFonts w:ascii="Times New Roman" w:eastAsia="Times New Roman" w:hAnsi="Times New Roman" w:cs="Times New Roman"/>
          <w:i/>
          <w:lang w:val="kk-KZ"/>
        </w:rPr>
        <w:t>. Средняя квадратическая погрешность построения прямого угла двухзеркальным экером составляет 4'</w:t>
      </w:r>
      <w:r w:rsidR="00E63253">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p>
    <w:p w:rsidR="00EB2D18" w:rsidRDefault="00EB2D18" w:rsidP="00800DED">
      <w:pPr>
        <w:spacing w:after="0"/>
        <w:ind w:firstLine="720"/>
        <w:jc w:val="both"/>
        <w:rPr>
          <w:rFonts w:ascii="Times New Roman" w:eastAsia="Times New Roman" w:hAnsi="Times New Roman" w:cs="Times New Roman"/>
          <w:b/>
          <w:sz w:val="28"/>
          <w:szCs w:val="28"/>
          <w:lang w:val="kk-KZ"/>
        </w:rPr>
      </w:pPr>
    </w:p>
    <w:p w:rsidR="00EB1557" w:rsidRDefault="00EB1557" w:rsidP="00800DED">
      <w:pPr>
        <w:spacing w:after="0"/>
        <w:ind w:firstLine="720"/>
        <w:jc w:val="both"/>
        <w:rPr>
          <w:rFonts w:ascii="Times New Roman" w:eastAsia="Times New Roman" w:hAnsi="Times New Roman" w:cs="Times New Roman"/>
          <w:sz w:val="28"/>
          <w:szCs w:val="28"/>
          <w:lang w:val="kk-KZ"/>
        </w:rPr>
      </w:pPr>
      <w:r w:rsidRPr="00694F99">
        <w:rPr>
          <w:rFonts w:ascii="Times New Roman" w:eastAsia="Times New Roman" w:hAnsi="Times New Roman" w:cs="Times New Roman"/>
          <w:b/>
          <w:sz w:val="28"/>
          <w:szCs w:val="28"/>
          <w:lang w:val="kk-KZ"/>
        </w:rPr>
        <w:t>Полярлық тәсіл</w:t>
      </w:r>
      <w:r w:rsidRPr="00125B4D">
        <w:rPr>
          <w:rFonts w:ascii="Times New Roman" w:eastAsia="Times New Roman" w:hAnsi="Times New Roman" w:cs="Times New Roman"/>
          <w:sz w:val="28"/>
          <w:szCs w:val="28"/>
          <w:lang w:val="kk-KZ"/>
        </w:rPr>
        <w:t>.</w:t>
      </w:r>
      <w:r w:rsidR="00800DE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Теодолиттік жүрістен қашықтықта орналасұан жеке тұрған жергілікті предметтер мен контурлардың сипатты нүктелерін түсіру үшін ашық жерде </w:t>
      </w:r>
      <w:r w:rsidRPr="008C27CB">
        <w:rPr>
          <w:rFonts w:ascii="Times New Roman" w:eastAsia="Times New Roman" w:hAnsi="Times New Roman" w:cs="Times New Roman"/>
          <w:b/>
          <w:sz w:val="28"/>
          <w:szCs w:val="28"/>
          <w:lang w:val="kk-KZ"/>
        </w:rPr>
        <w:t>полярлық координаталар (полярлық бағыттар) тәсілі</w:t>
      </w:r>
      <w:r>
        <w:rPr>
          <w:rFonts w:ascii="Times New Roman" w:eastAsia="Times New Roman" w:hAnsi="Times New Roman" w:cs="Times New Roman"/>
          <w:sz w:val="28"/>
          <w:szCs w:val="28"/>
          <w:lang w:val="kk-KZ"/>
        </w:rPr>
        <w:t xml:space="preserve"> қолданылады. </w:t>
      </w:r>
    </w:p>
    <w:p w:rsidR="00EB1557" w:rsidRDefault="00EB1557" w:rsidP="00800DED">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 xml:space="preserve">Теодолиттік жүрістің </w:t>
      </w:r>
      <w:r w:rsidRPr="005B73E7">
        <w:rPr>
          <w:rFonts w:ascii="Times New Roman" w:eastAsia="Times New Roman" w:hAnsi="Times New Roman" w:cs="Times New Roman"/>
          <w:b/>
          <w:i/>
          <w:sz w:val="28"/>
          <w:szCs w:val="28"/>
          <w:lang w:val="kk-KZ"/>
        </w:rPr>
        <w:t>АВ</w:t>
      </w:r>
      <w:r>
        <w:rPr>
          <w:rFonts w:ascii="Times New Roman" w:eastAsia="Times New Roman" w:hAnsi="Times New Roman" w:cs="Times New Roman"/>
          <w:sz w:val="28"/>
          <w:szCs w:val="28"/>
          <w:lang w:val="kk-KZ"/>
        </w:rPr>
        <w:t xml:space="preserve"> қабырғасы полярлық осі деп қабылдайды, ал </w:t>
      </w:r>
      <w:r w:rsidRPr="005B73E7">
        <w:rPr>
          <w:rFonts w:ascii="Times New Roman" w:eastAsia="Times New Roman" w:hAnsi="Times New Roman" w:cs="Times New Roman"/>
          <w:b/>
          <w:i/>
          <w:sz w:val="28"/>
          <w:szCs w:val="28"/>
          <w:lang w:val="kk-KZ"/>
        </w:rPr>
        <w:t>А</w:t>
      </w:r>
      <w:r>
        <w:rPr>
          <w:rFonts w:ascii="Times New Roman" w:eastAsia="Times New Roman" w:hAnsi="Times New Roman" w:cs="Times New Roman"/>
          <w:sz w:val="28"/>
          <w:szCs w:val="28"/>
          <w:lang w:val="kk-KZ"/>
        </w:rPr>
        <w:t xml:space="preserve"> немесе </w:t>
      </w:r>
      <w:r w:rsidRPr="005B73E7">
        <w:rPr>
          <w:rFonts w:ascii="Times New Roman" w:eastAsia="Times New Roman" w:hAnsi="Times New Roman" w:cs="Times New Roman"/>
          <w:b/>
          <w:i/>
          <w:sz w:val="28"/>
          <w:szCs w:val="28"/>
          <w:lang w:val="kk-KZ"/>
        </w:rPr>
        <w:t>В</w:t>
      </w:r>
      <w:r>
        <w:rPr>
          <w:rFonts w:ascii="Times New Roman" w:eastAsia="Times New Roman" w:hAnsi="Times New Roman" w:cs="Times New Roman"/>
          <w:sz w:val="28"/>
          <w:szCs w:val="28"/>
          <w:lang w:val="kk-KZ"/>
        </w:rPr>
        <w:t xml:space="preserve"> шыңдары</w:t>
      </w:r>
      <w:r w:rsidR="00800DED">
        <w:rPr>
          <w:rFonts w:ascii="Times New Roman" w:eastAsia="Times New Roman" w:hAnsi="Times New Roman" w:cs="Times New Roman"/>
          <w:sz w:val="28"/>
          <w:szCs w:val="28"/>
          <w:lang w:val="kk-KZ"/>
        </w:rPr>
        <w:t xml:space="preserve"> полюс есебінде қарастырады (</w:t>
      </w:r>
      <w:r w:rsidRPr="00800DED">
        <w:rPr>
          <w:rFonts w:ascii="Times New Roman" w:eastAsia="Times New Roman" w:hAnsi="Times New Roman" w:cs="Times New Roman"/>
          <w:i/>
          <w:sz w:val="24"/>
          <w:szCs w:val="24"/>
          <w:lang w:val="kk-KZ"/>
        </w:rPr>
        <w:t>1 б сурет</w:t>
      </w:r>
      <w:r>
        <w:rPr>
          <w:rFonts w:ascii="Times New Roman" w:eastAsia="Times New Roman" w:hAnsi="Times New Roman" w:cs="Times New Roman"/>
          <w:sz w:val="28"/>
          <w:szCs w:val="28"/>
          <w:lang w:val="kk-KZ"/>
        </w:rPr>
        <w:t xml:space="preserve">). Нүктелердің жоспарлы орнын анықтау үшін бастапқы бағыт пен түсірілетін нүктелерге бағыттары арасындағы </w:t>
      </w:r>
      <w:r w:rsidRPr="00653D26">
        <w:rPr>
          <w:rFonts w:ascii="Times New Roman" w:eastAsia="Times New Roman" w:hAnsi="Times New Roman" w:cs="Times New Roman"/>
          <w:b/>
          <w:i/>
          <w:sz w:val="28"/>
          <w:szCs w:val="28"/>
          <w:lang w:val="kk-KZ"/>
        </w:rPr>
        <w:t>β</w:t>
      </w:r>
      <w:r w:rsidRPr="00653D26">
        <w:rPr>
          <w:rFonts w:ascii="Times New Roman" w:eastAsia="Times New Roman" w:hAnsi="Times New Roman" w:cs="Times New Roman"/>
          <w:b/>
          <w:i/>
          <w:sz w:val="28"/>
          <w:szCs w:val="28"/>
          <w:vertAlign w:val="subscript"/>
          <w:lang w:val="kk-KZ"/>
        </w:rPr>
        <w:t>1</w:t>
      </w:r>
      <w:r w:rsidRPr="00653D26">
        <w:rPr>
          <w:rFonts w:ascii="Times New Roman" w:eastAsia="Times New Roman" w:hAnsi="Times New Roman" w:cs="Times New Roman"/>
          <w:b/>
          <w:i/>
          <w:sz w:val="28"/>
          <w:szCs w:val="28"/>
          <w:lang w:val="kk-KZ"/>
        </w:rPr>
        <w:t xml:space="preserve"> </w:t>
      </w:r>
      <w:r>
        <w:rPr>
          <w:rFonts w:ascii="Times New Roman" w:eastAsia="Times New Roman" w:hAnsi="Times New Roman" w:cs="Times New Roman"/>
          <w:sz w:val="28"/>
          <w:szCs w:val="28"/>
          <w:lang w:val="kk-KZ"/>
        </w:rPr>
        <w:t>және</w:t>
      </w:r>
      <w:r w:rsidRPr="00653D26">
        <w:rPr>
          <w:rFonts w:ascii="Times New Roman" w:eastAsia="Times New Roman" w:hAnsi="Times New Roman" w:cs="Times New Roman"/>
          <w:b/>
          <w:i/>
          <w:sz w:val="28"/>
          <w:szCs w:val="28"/>
          <w:lang w:val="kk-KZ"/>
        </w:rPr>
        <w:t xml:space="preserve"> β</w:t>
      </w:r>
      <w:r w:rsidRPr="00653D26">
        <w:rPr>
          <w:rFonts w:ascii="Times New Roman" w:eastAsia="Times New Roman" w:hAnsi="Times New Roman" w:cs="Times New Roman"/>
          <w:b/>
          <w:i/>
          <w:sz w:val="28"/>
          <w:szCs w:val="28"/>
          <w:vertAlign w:val="subscript"/>
          <w:lang w:val="kk-KZ"/>
        </w:rPr>
        <w:t>2</w:t>
      </w:r>
      <w:r w:rsidRPr="00653D26">
        <w:rPr>
          <w:rFonts w:ascii="Times New Roman" w:eastAsia="Times New Roman" w:hAnsi="Times New Roman" w:cs="Times New Roman"/>
          <w:b/>
          <w:i/>
          <w:sz w:val="28"/>
          <w:szCs w:val="28"/>
          <w:lang w:val="kk-KZ"/>
        </w:rPr>
        <w:t xml:space="preserve"> </w:t>
      </w:r>
      <w:r>
        <w:rPr>
          <w:rFonts w:ascii="Times New Roman" w:eastAsia="Times New Roman" w:hAnsi="Times New Roman" w:cs="Times New Roman"/>
          <w:sz w:val="28"/>
          <w:szCs w:val="28"/>
          <w:lang w:val="kk-KZ"/>
        </w:rPr>
        <w:t xml:space="preserve">бұрыштарын және осы нүктелерге дейінгі </w:t>
      </w:r>
      <w:r w:rsidRPr="00E412F3">
        <w:rPr>
          <w:rFonts w:ascii="Times New Roman" w:eastAsia="Times New Roman" w:hAnsi="Times New Roman" w:cs="Times New Roman"/>
          <w:b/>
          <w:i/>
          <w:sz w:val="28"/>
          <w:szCs w:val="28"/>
          <w:lang w:val="kk-KZ"/>
        </w:rPr>
        <w:t>l</w:t>
      </w:r>
      <w:r w:rsidRPr="00E412F3">
        <w:rPr>
          <w:rFonts w:ascii="Times New Roman" w:eastAsia="Times New Roman" w:hAnsi="Times New Roman" w:cs="Times New Roman"/>
          <w:b/>
          <w:i/>
          <w:sz w:val="28"/>
          <w:szCs w:val="28"/>
          <w:vertAlign w:val="subscript"/>
          <w:lang w:val="kk-KZ"/>
        </w:rPr>
        <w:t>1</w:t>
      </w:r>
      <w:r w:rsidRPr="00E412F3">
        <w:rPr>
          <w:rFonts w:ascii="Times New Roman" w:eastAsia="Times New Roman" w:hAnsi="Times New Roman" w:cs="Times New Roman"/>
          <w:b/>
          <w:i/>
          <w:sz w:val="28"/>
          <w:szCs w:val="28"/>
          <w:lang w:val="kk-KZ"/>
        </w:rPr>
        <w:t>,  l</w:t>
      </w:r>
      <w:r w:rsidRPr="00E412F3">
        <w:rPr>
          <w:rFonts w:ascii="Times New Roman" w:eastAsia="Times New Roman" w:hAnsi="Times New Roman" w:cs="Times New Roman"/>
          <w:b/>
          <w:i/>
          <w:sz w:val="28"/>
          <w:szCs w:val="28"/>
          <w:vertAlign w:val="subscript"/>
          <w:lang w:val="kk-KZ"/>
        </w:rPr>
        <w:t>2</w:t>
      </w:r>
      <w:r>
        <w:rPr>
          <w:rFonts w:ascii="Times New Roman" w:eastAsia="Times New Roman" w:hAnsi="Times New Roman" w:cs="Times New Roman"/>
          <w:sz w:val="28"/>
          <w:szCs w:val="28"/>
          <w:lang w:val="kk-KZ"/>
        </w:rPr>
        <w:t xml:space="preserve"> ара қашықтықтарды  өлшеу жеткілікті. </w:t>
      </w:r>
    </w:p>
    <w:p w:rsidR="00EB1557" w:rsidRDefault="00EB1557" w:rsidP="00800DED">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Горизонтальдық бұрыштар техникалық теодолиттің бір жартылай тәсілмен (</w:t>
      </w:r>
      <w:r w:rsidRPr="00A870A2">
        <w:rPr>
          <w:rFonts w:ascii="Times New Roman" w:eastAsia="Times New Roman" w:hAnsi="Times New Roman" w:cs="Times New Roman"/>
          <w:sz w:val="20"/>
          <w:szCs w:val="20"/>
          <w:lang w:val="kk-KZ"/>
        </w:rPr>
        <w:t>полуприем</w:t>
      </w:r>
      <w:r>
        <w:rPr>
          <w:rFonts w:ascii="Times New Roman" w:eastAsia="Times New Roman" w:hAnsi="Times New Roman" w:cs="Times New Roman"/>
          <w:sz w:val="28"/>
          <w:szCs w:val="28"/>
          <w:lang w:val="kk-KZ"/>
        </w:rPr>
        <w:t>) өлшенеді, ал ара қашықтықтар болатты лентамен, қыл-жіпті немесе оптикалық қашықтық-өлшеуішпен өлшейді. Ситуацияны полярлық тәсілмен түсіруде теодолитті орнататын нүкте теодолиттің жүрістің шыңдары болу мүмкін, немесе оның қабырғасы</w:t>
      </w:r>
      <w:r w:rsidR="00800DED">
        <w:rPr>
          <w:rFonts w:ascii="Times New Roman" w:eastAsia="Times New Roman" w:hAnsi="Times New Roman" w:cs="Times New Roman"/>
          <w:sz w:val="28"/>
          <w:szCs w:val="28"/>
          <w:lang w:val="kk-KZ"/>
        </w:rPr>
        <w:t>ндағы қөмекші тіреу нүктесі (</w:t>
      </w:r>
      <w:r w:rsidRPr="00800DED">
        <w:rPr>
          <w:rFonts w:ascii="Times New Roman" w:eastAsia="Times New Roman" w:hAnsi="Times New Roman" w:cs="Times New Roman"/>
          <w:i/>
          <w:sz w:val="24"/>
          <w:szCs w:val="24"/>
          <w:lang w:val="kk-KZ"/>
        </w:rPr>
        <w:t>1 б суретінде</w:t>
      </w:r>
      <w:r>
        <w:rPr>
          <w:rFonts w:ascii="Times New Roman" w:eastAsia="Times New Roman" w:hAnsi="Times New Roman" w:cs="Times New Roman"/>
          <w:sz w:val="28"/>
          <w:szCs w:val="28"/>
          <w:lang w:val="kk-KZ"/>
        </w:rPr>
        <w:t xml:space="preserve"> </w:t>
      </w:r>
      <w:r w:rsidRPr="00897443">
        <w:rPr>
          <w:rFonts w:ascii="Times New Roman" w:eastAsia="Times New Roman" w:hAnsi="Times New Roman" w:cs="Times New Roman"/>
          <w:b/>
          <w:i/>
          <w:sz w:val="28"/>
          <w:szCs w:val="28"/>
          <w:lang w:val="kk-KZ"/>
        </w:rPr>
        <w:t>О</w:t>
      </w:r>
      <w:r>
        <w:rPr>
          <w:rFonts w:ascii="Times New Roman" w:eastAsia="Times New Roman" w:hAnsi="Times New Roman" w:cs="Times New Roman"/>
          <w:sz w:val="28"/>
          <w:szCs w:val="28"/>
          <w:lang w:val="kk-KZ"/>
        </w:rPr>
        <w:t xml:space="preserve"> нүктесі). </w:t>
      </w:r>
    </w:p>
    <w:p w:rsidR="00EB1557" w:rsidRDefault="00EB1557" w:rsidP="00800DED">
      <w:pPr>
        <w:spacing w:after="0"/>
        <w:jc w:val="both"/>
        <w:rPr>
          <w:rFonts w:ascii="Times New Roman" w:eastAsia="Times New Roman" w:hAnsi="Times New Roman" w:cs="Times New Roman"/>
          <w:sz w:val="28"/>
          <w:szCs w:val="28"/>
          <w:lang w:val="kk-KZ"/>
        </w:rPr>
      </w:pPr>
    </w:p>
    <w:p w:rsidR="00EB1557" w:rsidRDefault="00EB1557" w:rsidP="00800DED">
      <w:pPr>
        <w:spacing w:after="0"/>
        <w:ind w:firstLine="720"/>
        <w:jc w:val="both"/>
        <w:rPr>
          <w:rFonts w:ascii="Times New Roman" w:eastAsia="Times New Roman" w:hAnsi="Times New Roman" w:cs="Times New Roman"/>
          <w:sz w:val="28"/>
          <w:szCs w:val="28"/>
          <w:lang w:val="kk-KZ"/>
        </w:rPr>
      </w:pPr>
      <w:r w:rsidRPr="002F5B09">
        <w:rPr>
          <w:rFonts w:ascii="Times New Roman" w:eastAsia="Times New Roman" w:hAnsi="Times New Roman" w:cs="Times New Roman"/>
          <w:b/>
          <w:sz w:val="28"/>
          <w:szCs w:val="28"/>
          <w:lang w:val="kk-KZ"/>
        </w:rPr>
        <w:t>Бұрыштық қиылыстыру тәсілі</w:t>
      </w:r>
      <w:r w:rsidRPr="00125B4D">
        <w:rPr>
          <w:rFonts w:ascii="Times New Roman" w:eastAsia="Times New Roman" w:hAnsi="Times New Roman" w:cs="Times New Roman"/>
          <w:sz w:val="28"/>
          <w:szCs w:val="28"/>
          <w:lang w:val="kk-KZ"/>
        </w:rPr>
        <w:t>.</w:t>
      </w:r>
      <w:r w:rsidR="00800DE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ab/>
        <w:t>Ашық жерде қол жетпейтін нүктелерді түсіру үшін</w:t>
      </w:r>
      <w:r w:rsidRPr="002F5B09">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б</w:t>
      </w:r>
      <w:r w:rsidRPr="002F5B09">
        <w:rPr>
          <w:rFonts w:ascii="Times New Roman" w:eastAsia="Times New Roman" w:hAnsi="Times New Roman" w:cs="Times New Roman"/>
          <w:b/>
          <w:sz w:val="28"/>
          <w:szCs w:val="28"/>
          <w:lang w:val="kk-KZ"/>
        </w:rPr>
        <w:t>ұрыштық қиылыстыру тәсілі</w:t>
      </w:r>
      <w:r>
        <w:rPr>
          <w:rFonts w:ascii="Times New Roman" w:eastAsia="Times New Roman" w:hAnsi="Times New Roman" w:cs="Times New Roman"/>
          <w:sz w:val="28"/>
          <w:szCs w:val="28"/>
          <w:lang w:val="kk-KZ"/>
        </w:rPr>
        <w:t xml:space="preserve"> колданғаны жөн. Ол үшін </w:t>
      </w:r>
      <w:r w:rsidRPr="003A6FD1">
        <w:rPr>
          <w:rFonts w:ascii="Times New Roman" w:eastAsia="Times New Roman" w:hAnsi="Times New Roman" w:cs="Times New Roman"/>
          <w:b/>
          <w:i/>
          <w:sz w:val="28"/>
          <w:szCs w:val="28"/>
          <w:lang w:val="kk-KZ"/>
        </w:rPr>
        <w:t xml:space="preserve">А </w:t>
      </w:r>
      <w:r>
        <w:rPr>
          <w:rFonts w:ascii="Times New Roman" w:eastAsia="Times New Roman" w:hAnsi="Times New Roman" w:cs="Times New Roman"/>
          <w:sz w:val="28"/>
          <w:szCs w:val="28"/>
          <w:lang w:val="kk-KZ"/>
        </w:rPr>
        <w:t xml:space="preserve">және </w:t>
      </w:r>
      <w:r w:rsidRPr="003A6FD1">
        <w:rPr>
          <w:rFonts w:ascii="Times New Roman" w:eastAsia="Times New Roman" w:hAnsi="Times New Roman" w:cs="Times New Roman"/>
          <w:b/>
          <w:i/>
          <w:sz w:val="28"/>
          <w:szCs w:val="28"/>
          <w:lang w:val="kk-KZ"/>
        </w:rPr>
        <w:t>В</w:t>
      </w:r>
      <w:r>
        <w:rPr>
          <w:rFonts w:ascii="Times New Roman" w:eastAsia="Times New Roman" w:hAnsi="Times New Roman" w:cs="Times New Roman"/>
          <w:sz w:val="28"/>
          <w:szCs w:val="28"/>
          <w:lang w:val="kk-KZ"/>
        </w:rPr>
        <w:t xml:space="preserve"> нүктелерінде теодолиттің көмегімен теодолиттік жүрістің </w:t>
      </w:r>
      <w:r w:rsidRPr="00B60A0C">
        <w:rPr>
          <w:rFonts w:ascii="Times New Roman" w:eastAsia="Times New Roman" w:hAnsi="Times New Roman" w:cs="Times New Roman"/>
          <w:b/>
          <w:i/>
          <w:sz w:val="28"/>
          <w:szCs w:val="28"/>
          <w:lang w:val="kk-KZ"/>
        </w:rPr>
        <w:t>АВ</w:t>
      </w:r>
      <w:r>
        <w:rPr>
          <w:rFonts w:ascii="Times New Roman" w:eastAsia="Times New Roman" w:hAnsi="Times New Roman" w:cs="Times New Roman"/>
          <w:sz w:val="28"/>
          <w:szCs w:val="28"/>
          <w:lang w:val="kk-KZ"/>
        </w:rPr>
        <w:t xml:space="preserve"> қабырғасы мен түсірілетін </w:t>
      </w:r>
      <w:r w:rsidRPr="00B60A0C">
        <w:rPr>
          <w:rFonts w:ascii="Times New Roman" w:eastAsia="Times New Roman" w:hAnsi="Times New Roman" w:cs="Times New Roman"/>
          <w:b/>
          <w:i/>
          <w:sz w:val="28"/>
          <w:szCs w:val="28"/>
          <w:lang w:val="kk-KZ"/>
        </w:rPr>
        <w:t>N</w:t>
      </w:r>
      <w:r>
        <w:rPr>
          <w:rFonts w:ascii="Times New Roman" w:eastAsia="Times New Roman" w:hAnsi="Times New Roman" w:cs="Times New Roman"/>
          <w:sz w:val="28"/>
          <w:szCs w:val="28"/>
          <w:lang w:val="kk-KZ"/>
        </w:rPr>
        <w:t xml:space="preserve"> нүктесіне бағытталған сызық арасындағы </w:t>
      </w:r>
      <w:r w:rsidRPr="000D5E26">
        <w:rPr>
          <w:rFonts w:ascii="Times New Roman" w:eastAsia="Times New Roman" w:hAnsi="Times New Roman" w:cs="Times New Roman"/>
          <w:b/>
          <w:sz w:val="28"/>
          <w:szCs w:val="28"/>
          <w:u w:val="single"/>
          <w:lang w:val="kk-KZ"/>
        </w:rPr>
        <w:t>γ</w:t>
      </w:r>
      <w:r>
        <w:rPr>
          <w:rFonts w:ascii="Times New Roman" w:eastAsia="Times New Roman" w:hAnsi="Times New Roman" w:cs="Times New Roman"/>
          <w:sz w:val="28"/>
          <w:szCs w:val="28"/>
          <w:lang w:val="kk-KZ"/>
        </w:rPr>
        <w:t xml:space="preserve"> және </w:t>
      </w:r>
      <w:r w:rsidRPr="000D5E26">
        <w:rPr>
          <w:rFonts w:ascii="Times New Roman" w:eastAsia="Times New Roman" w:hAnsi="Times New Roman" w:cs="Times New Roman"/>
          <w:b/>
          <w:sz w:val="28"/>
          <w:szCs w:val="28"/>
          <w:u w:val="single"/>
          <w:lang w:val="kk-KZ"/>
        </w:rPr>
        <w:t>δ</w:t>
      </w:r>
      <w:r>
        <w:rPr>
          <w:rFonts w:ascii="Times New Roman" w:eastAsia="Times New Roman" w:hAnsi="Times New Roman" w:cs="Times New Roman"/>
          <w:sz w:val="28"/>
          <w:szCs w:val="28"/>
          <w:lang w:val="kk-KZ"/>
        </w:rPr>
        <w:t xml:space="preserve"> бұрыштарын өлшейді. Планда осы бұрыштар бойынша құрылған бағыттардың қиылысқан жерінде </w:t>
      </w:r>
      <w:r w:rsidRPr="00B60A0C">
        <w:rPr>
          <w:rFonts w:ascii="Times New Roman" w:eastAsia="Times New Roman" w:hAnsi="Times New Roman" w:cs="Times New Roman"/>
          <w:b/>
          <w:i/>
          <w:sz w:val="28"/>
          <w:szCs w:val="28"/>
          <w:lang w:val="kk-KZ"/>
        </w:rPr>
        <w:t>N</w:t>
      </w:r>
      <w:r w:rsidRPr="000D5E2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нүктесін орналастырады. Қиылысатын нүктедегі бұрыш 90° жақын болғанда ең тиімді жағдай болытындығын есепке алу қажет. Қиылысатын бұрыштар 30° аз болғанда және 150° жоғары болғанда түсірілетін нүктелердің орны қате түсу мүмкін. </w:t>
      </w:r>
    </w:p>
    <w:p w:rsidR="00EB1557" w:rsidRPr="00D93B47" w:rsidRDefault="00EB1557" w:rsidP="00800DED">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 xml:space="preserve">Теодолиттік жүріс қабырғасына жақын орналасқан, сұлбасы анық байқалатын кол жететін объектілерді (ғимарттар, инженерлік объектілер т.с.с.) </w:t>
      </w:r>
      <w:r w:rsidRPr="00F7131F">
        <w:rPr>
          <w:rFonts w:ascii="Times New Roman" w:eastAsia="Times New Roman" w:hAnsi="Times New Roman" w:cs="Times New Roman"/>
          <w:b/>
          <w:sz w:val="28"/>
          <w:szCs w:val="28"/>
          <w:lang w:val="kk-KZ"/>
        </w:rPr>
        <w:t>сызықтық</w:t>
      </w:r>
      <w:r>
        <w:rPr>
          <w:rFonts w:ascii="Times New Roman" w:eastAsia="Times New Roman" w:hAnsi="Times New Roman" w:cs="Times New Roman"/>
          <w:sz w:val="28"/>
          <w:szCs w:val="28"/>
          <w:lang w:val="kk-KZ"/>
        </w:rPr>
        <w:t xml:space="preserve"> </w:t>
      </w:r>
      <w:r w:rsidRPr="002F5B09">
        <w:rPr>
          <w:rFonts w:ascii="Times New Roman" w:eastAsia="Times New Roman" w:hAnsi="Times New Roman" w:cs="Times New Roman"/>
          <w:b/>
          <w:sz w:val="28"/>
          <w:szCs w:val="28"/>
          <w:lang w:val="kk-KZ"/>
        </w:rPr>
        <w:t>қиылыстыру тәсілі</w:t>
      </w:r>
      <w:r>
        <w:rPr>
          <w:rFonts w:ascii="Times New Roman" w:eastAsia="Times New Roman" w:hAnsi="Times New Roman" w:cs="Times New Roman"/>
          <w:b/>
          <w:sz w:val="28"/>
          <w:szCs w:val="28"/>
          <w:lang w:val="kk-KZ"/>
        </w:rPr>
        <w:t>н</w:t>
      </w:r>
      <w:r w:rsidR="00800DED">
        <w:rPr>
          <w:rFonts w:ascii="Times New Roman" w:eastAsia="Times New Roman" w:hAnsi="Times New Roman" w:cs="Times New Roman"/>
          <w:sz w:val="28"/>
          <w:szCs w:val="28"/>
          <w:lang w:val="kk-KZ"/>
        </w:rPr>
        <w:t xml:space="preserve"> пайдалануға болады (</w:t>
      </w:r>
      <w:r w:rsidRPr="00800DED">
        <w:rPr>
          <w:rFonts w:ascii="Times New Roman" w:eastAsia="Times New Roman" w:hAnsi="Times New Roman" w:cs="Times New Roman"/>
          <w:i/>
          <w:sz w:val="24"/>
          <w:szCs w:val="24"/>
          <w:lang w:val="kk-KZ"/>
        </w:rPr>
        <w:t>1 г сурет</w:t>
      </w:r>
      <w:r>
        <w:rPr>
          <w:rFonts w:ascii="Times New Roman" w:eastAsia="Times New Roman" w:hAnsi="Times New Roman" w:cs="Times New Roman"/>
          <w:sz w:val="28"/>
          <w:szCs w:val="28"/>
          <w:lang w:val="kk-KZ"/>
        </w:rPr>
        <w:t xml:space="preserve">). Ол үшін Теодолиттік жүрістің </w:t>
      </w:r>
      <w:r w:rsidRPr="00CD7127">
        <w:rPr>
          <w:rFonts w:ascii="Times New Roman" w:eastAsia="Times New Roman" w:hAnsi="Times New Roman" w:cs="Times New Roman"/>
          <w:b/>
          <w:i/>
          <w:sz w:val="28"/>
          <w:szCs w:val="28"/>
          <w:lang w:val="kk-KZ"/>
        </w:rPr>
        <w:t>АВ</w:t>
      </w:r>
      <w:r>
        <w:rPr>
          <w:rFonts w:ascii="Times New Roman" w:eastAsia="Times New Roman" w:hAnsi="Times New Roman" w:cs="Times New Roman"/>
          <w:sz w:val="28"/>
          <w:szCs w:val="28"/>
          <w:lang w:val="kk-KZ"/>
        </w:rPr>
        <w:t xml:space="preserve"> қабырғасында </w:t>
      </w:r>
      <w:r w:rsidRPr="00CD7127">
        <w:rPr>
          <w:rFonts w:ascii="Times New Roman" w:eastAsia="Times New Roman" w:hAnsi="Times New Roman" w:cs="Times New Roman"/>
          <w:b/>
          <w:i/>
          <w:sz w:val="28"/>
          <w:szCs w:val="28"/>
          <w:lang w:val="kk-KZ"/>
        </w:rPr>
        <w:t>О</w:t>
      </w:r>
      <w:r w:rsidRPr="00CD7127">
        <w:rPr>
          <w:rFonts w:ascii="Times New Roman" w:eastAsia="Times New Roman" w:hAnsi="Times New Roman" w:cs="Times New Roman"/>
          <w:b/>
          <w:i/>
          <w:sz w:val="28"/>
          <w:szCs w:val="28"/>
          <w:vertAlign w:val="subscript"/>
          <w:lang w:val="kk-KZ"/>
        </w:rPr>
        <w:t>1</w:t>
      </w:r>
      <w:r>
        <w:rPr>
          <w:rFonts w:ascii="Times New Roman" w:eastAsia="Times New Roman" w:hAnsi="Times New Roman" w:cs="Times New Roman"/>
          <w:sz w:val="28"/>
          <w:szCs w:val="28"/>
          <w:lang w:val="kk-KZ"/>
        </w:rPr>
        <w:t xml:space="preserve"> және </w:t>
      </w:r>
      <w:r w:rsidRPr="00CD7127">
        <w:rPr>
          <w:rFonts w:ascii="Times New Roman" w:eastAsia="Times New Roman" w:hAnsi="Times New Roman" w:cs="Times New Roman"/>
          <w:b/>
          <w:i/>
          <w:sz w:val="28"/>
          <w:szCs w:val="28"/>
          <w:lang w:val="kk-KZ"/>
        </w:rPr>
        <w:t>О</w:t>
      </w:r>
      <w:r w:rsidRPr="00CD7127">
        <w:rPr>
          <w:rFonts w:ascii="Times New Roman" w:eastAsia="Times New Roman" w:hAnsi="Times New Roman" w:cs="Times New Roman"/>
          <w:b/>
          <w:i/>
          <w:sz w:val="28"/>
          <w:szCs w:val="28"/>
          <w:vertAlign w:val="subscript"/>
          <w:lang w:val="kk-KZ"/>
        </w:rPr>
        <w:t>2</w:t>
      </w:r>
      <w:r w:rsidRPr="00CD7127">
        <w:rPr>
          <w:rFonts w:ascii="Times New Roman" w:eastAsia="Times New Roman" w:hAnsi="Times New Roman" w:cs="Times New Roman"/>
          <w:b/>
          <w:i/>
          <w:sz w:val="28"/>
          <w:szCs w:val="28"/>
          <w:lang w:val="kk-KZ"/>
        </w:rPr>
        <w:t xml:space="preserve"> </w:t>
      </w:r>
      <w:r>
        <w:rPr>
          <w:rFonts w:ascii="Times New Roman" w:eastAsia="Times New Roman" w:hAnsi="Times New Roman" w:cs="Times New Roman"/>
          <w:sz w:val="28"/>
          <w:szCs w:val="28"/>
          <w:lang w:val="kk-KZ"/>
        </w:rPr>
        <w:t xml:space="preserve">көмекші нүктелерді таңдайды, олардың арасындағы </w:t>
      </w:r>
      <w:r w:rsidRPr="00CD7127">
        <w:rPr>
          <w:rFonts w:ascii="Times New Roman" w:eastAsia="Times New Roman" w:hAnsi="Times New Roman" w:cs="Times New Roman"/>
          <w:b/>
          <w:i/>
          <w:sz w:val="28"/>
          <w:szCs w:val="28"/>
          <w:u w:val="single"/>
          <w:lang w:val="kk-KZ"/>
        </w:rPr>
        <w:t>b</w:t>
      </w:r>
      <w:r w:rsidRPr="00CD712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кесіндісі базис болып келеді (</w:t>
      </w:r>
      <w:r w:rsidR="00800DED" w:rsidRPr="00800DED">
        <w:rPr>
          <w:rFonts w:ascii="Times New Roman" w:eastAsia="Times New Roman" w:hAnsi="Times New Roman" w:cs="Times New Roman"/>
          <w:i/>
          <w:sz w:val="24"/>
          <w:szCs w:val="24"/>
          <w:lang w:val="kk-KZ"/>
        </w:rPr>
        <w:t>1 г сурет</w:t>
      </w:r>
      <w:r>
        <w:rPr>
          <w:rFonts w:ascii="Times New Roman" w:eastAsia="Times New Roman" w:hAnsi="Times New Roman" w:cs="Times New Roman"/>
          <w:sz w:val="28"/>
          <w:szCs w:val="28"/>
          <w:lang w:val="kk-KZ"/>
        </w:rPr>
        <w:t xml:space="preserve">). </w:t>
      </w:r>
      <w:r w:rsidRPr="00CD7127">
        <w:rPr>
          <w:rFonts w:ascii="Times New Roman" w:eastAsia="Times New Roman" w:hAnsi="Times New Roman" w:cs="Times New Roman"/>
          <w:b/>
          <w:i/>
          <w:sz w:val="28"/>
          <w:szCs w:val="28"/>
          <w:lang w:val="kk-KZ"/>
        </w:rPr>
        <w:t>О</w:t>
      </w:r>
      <w:r w:rsidRPr="00CD7127">
        <w:rPr>
          <w:rFonts w:ascii="Times New Roman" w:eastAsia="Times New Roman" w:hAnsi="Times New Roman" w:cs="Times New Roman"/>
          <w:b/>
          <w:i/>
          <w:sz w:val="28"/>
          <w:szCs w:val="28"/>
          <w:vertAlign w:val="subscript"/>
          <w:lang w:val="kk-KZ"/>
        </w:rPr>
        <w:t>1</w:t>
      </w:r>
      <w:r>
        <w:rPr>
          <w:rFonts w:ascii="Times New Roman" w:eastAsia="Times New Roman" w:hAnsi="Times New Roman" w:cs="Times New Roman"/>
          <w:sz w:val="28"/>
          <w:szCs w:val="28"/>
          <w:lang w:val="kk-KZ"/>
        </w:rPr>
        <w:t xml:space="preserve"> және </w:t>
      </w:r>
      <w:r w:rsidRPr="00CD7127">
        <w:rPr>
          <w:rFonts w:ascii="Times New Roman" w:eastAsia="Times New Roman" w:hAnsi="Times New Roman" w:cs="Times New Roman"/>
          <w:b/>
          <w:i/>
          <w:sz w:val="28"/>
          <w:szCs w:val="28"/>
          <w:lang w:val="kk-KZ"/>
        </w:rPr>
        <w:t>О</w:t>
      </w:r>
      <w:r w:rsidRPr="00CD7127">
        <w:rPr>
          <w:rFonts w:ascii="Times New Roman" w:eastAsia="Times New Roman" w:hAnsi="Times New Roman" w:cs="Times New Roman"/>
          <w:b/>
          <w:i/>
          <w:sz w:val="28"/>
          <w:szCs w:val="28"/>
          <w:vertAlign w:val="subscript"/>
          <w:lang w:val="kk-KZ"/>
        </w:rPr>
        <w:t>2</w:t>
      </w:r>
      <w:r w:rsidRPr="00CD7127">
        <w:rPr>
          <w:rFonts w:ascii="Times New Roman" w:eastAsia="Times New Roman" w:hAnsi="Times New Roman" w:cs="Times New Roman"/>
          <w:b/>
          <w:i/>
          <w:sz w:val="28"/>
          <w:szCs w:val="28"/>
          <w:lang w:val="kk-KZ"/>
        </w:rPr>
        <w:t xml:space="preserve"> </w:t>
      </w:r>
      <w:r>
        <w:rPr>
          <w:rFonts w:ascii="Times New Roman" w:eastAsia="Times New Roman" w:hAnsi="Times New Roman" w:cs="Times New Roman"/>
          <w:sz w:val="28"/>
          <w:szCs w:val="28"/>
          <w:lang w:val="kk-KZ"/>
        </w:rPr>
        <w:t xml:space="preserve">көмекші нүктелерінен М нүктесіне дейін </w:t>
      </w:r>
      <w:r w:rsidRPr="00E412F3">
        <w:rPr>
          <w:rFonts w:ascii="Times New Roman" w:eastAsia="Times New Roman" w:hAnsi="Times New Roman" w:cs="Times New Roman"/>
          <w:b/>
          <w:i/>
          <w:sz w:val="28"/>
          <w:szCs w:val="28"/>
          <w:lang w:val="kk-KZ"/>
        </w:rPr>
        <w:t>l</w:t>
      </w:r>
      <w:r w:rsidRPr="00E412F3">
        <w:rPr>
          <w:rFonts w:ascii="Times New Roman" w:eastAsia="Times New Roman" w:hAnsi="Times New Roman" w:cs="Times New Roman"/>
          <w:b/>
          <w:i/>
          <w:sz w:val="28"/>
          <w:szCs w:val="28"/>
          <w:vertAlign w:val="subscript"/>
          <w:lang w:val="kk-KZ"/>
        </w:rPr>
        <w:t>1</w:t>
      </w:r>
      <w:r w:rsidRPr="00E412F3">
        <w:rPr>
          <w:rFonts w:ascii="Times New Roman" w:eastAsia="Times New Roman" w:hAnsi="Times New Roman" w:cs="Times New Roman"/>
          <w:b/>
          <w:i/>
          <w:sz w:val="28"/>
          <w:szCs w:val="28"/>
          <w:lang w:val="kk-KZ"/>
        </w:rPr>
        <w:t>,  l</w:t>
      </w:r>
      <w:r w:rsidRPr="00E412F3">
        <w:rPr>
          <w:rFonts w:ascii="Times New Roman" w:eastAsia="Times New Roman" w:hAnsi="Times New Roman" w:cs="Times New Roman"/>
          <w:b/>
          <w:i/>
          <w:sz w:val="28"/>
          <w:szCs w:val="28"/>
          <w:vertAlign w:val="subscript"/>
          <w:lang w:val="kk-KZ"/>
        </w:rPr>
        <w:t>2</w:t>
      </w:r>
      <w:r>
        <w:rPr>
          <w:rFonts w:ascii="Times New Roman" w:eastAsia="Times New Roman" w:hAnsi="Times New Roman" w:cs="Times New Roman"/>
          <w:sz w:val="28"/>
          <w:szCs w:val="28"/>
          <w:lang w:val="kk-KZ"/>
        </w:rPr>
        <w:t xml:space="preserve"> ара қашықтықтарды  өлшейді. Пландағы М нүктесінің орны </w:t>
      </w:r>
      <w:r w:rsidRPr="00E412F3">
        <w:rPr>
          <w:rFonts w:ascii="Times New Roman" w:eastAsia="Times New Roman" w:hAnsi="Times New Roman" w:cs="Times New Roman"/>
          <w:b/>
          <w:i/>
          <w:sz w:val="28"/>
          <w:szCs w:val="28"/>
          <w:lang w:val="kk-KZ"/>
        </w:rPr>
        <w:t>l</w:t>
      </w:r>
      <w:r w:rsidRPr="00E412F3">
        <w:rPr>
          <w:rFonts w:ascii="Times New Roman" w:eastAsia="Times New Roman" w:hAnsi="Times New Roman" w:cs="Times New Roman"/>
          <w:b/>
          <w:i/>
          <w:sz w:val="28"/>
          <w:szCs w:val="28"/>
          <w:vertAlign w:val="subscript"/>
          <w:lang w:val="kk-KZ"/>
        </w:rPr>
        <w:t>1</w:t>
      </w:r>
      <w:r>
        <w:rPr>
          <w:rFonts w:ascii="Times New Roman" w:eastAsia="Times New Roman" w:hAnsi="Times New Roman" w:cs="Times New Roman"/>
          <w:b/>
          <w:i/>
          <w:sz w:val="28"/>
          <w:szCs w:val="28"/>
          <w:lang w:val="kk-KZ"/>
        </w:rPr>
        <w:t xml:space="preserve"> </w:t>
      </w:r>
      <w:r>
        <w:rPr>
          <w:rFonts w:ascii="Times New Roman" w:eastAsia="Times New Roman" w:hAnsi="Times New Roman" w:cs="Times New Roman"/>
          <w:sz w:val="28"/>
          <w:szCs w:val="28"/>
          <w:lang w:val="kk-KZ"/>
        </w:rPr>
        <w:t>және</w:t>
      </w:r>
      <w:r w:rsidRPr="00E412F3">
        <w:rPr>
          <w:rFonts w:ascii="Times New Roman" w:eastAsia="Times New Roman" w:hAnsi="Times New Roman" w:cs="Times New Roman"/>
          <w:b/>
          <w:i/>
          <w:sz w:val="28"/>
          <w:szCs w:val="28"/>
          <w:lang w:val="kk-KZ"/>
        </w:rPr>
        <w:t xml:space="preserve"> l</w:t>
      </w:r>
      <w:r w:rsidRPr="00E412F3">
        <w:rPr>
          <w:rFonts w:ascii="Times New Roman" w:eastAsia="Times New Roman" w:hAnsi="Times New Roman" w:cs="Times New Roman"/>
          <w:b/>
          <w:i/>
          <w:sz w:val="28"/>
          <w:szCs w:val="28"/>
          <w:vertAlign w:val="subscript"/>
          <w:lang w:val="kk-KZ"/>
        </w:rPr>
        <w:t>2</w:t>
      </w:r>
      <w:r>
        <w:rPr>
          <w:rFonts w:ascii="Times New Roman" w:eastAsia="Times New Roman" w:hAnsi="Times New Roman" w:cs="Times New Roman"/>
          <w:sz w:val="28"/>
          <w:szCs w:val="28"/>
          <w:lang w:val="kk-KZ"/>
        </w:rPr>
        <w:t xml:space="preserve"> кесінділерімен сызықтық қиылыстыруды кесіп өткен жері болады. Сызықтық қиылыстыруда  </w:t>
      </w:r>
      <w:r w:rsidRPr="00CD7127">
        <w:rPr>
          <w:rFonts w:ascii="Times New Roman" w:eastAsia="Times New Roman" w:hAnsi="Times New Roman" w:cs="Times New Roman"/>
          <w:b/>
          <w:i/>
          <w:sz w:val="28"/>
          <w:szCs w:val="28"/>
          <w:lang w:val="kk-KZ"/>
        </w:rPr>
        <w:t>О</w:t>
      </w:r>
      <w:r w:rsidRPr="00CD7127">
        <w:rPr>
          <w:rFonts w:ascii="Times New Roman" w:eastAsia="Times New Roman" w:hAnsi="Times New Roman" w:cs="Times New Roman"/>
          <w:b/>
          <w:i/>
          <w:sz w:val="28"/>
          <w:szCs w:val="28"/>
          <w:vertAlign w:val="subscript"/>
          <w:lang w:val="kk-KZ"/>
        </w:rPr>
        <w:t>1</w:t>
      </w:r>
      <w:r w:rsidRPr="00D93B47">
        <w:rPr>
          <w:rFonts w:ascii="Times New Roman" w:eastAsia="Times New Roman" w:hAnsi="Times New Roman" w:cs="Times New Roman"/>
          <w:b/>
          <w:i/>
          <w:sz w:val="28"/>
          <w:szCs w:val="28"/>
          <w:lang w:val="kk-KZ"/>
        </w:rPr>
        <w:t>М</w:t>
      </w:r>
      <w:r w:rsidRPr="00CD7127">
        <w:rPr>
          <w:rFonts w:ascii="Times New Roman" w:eastAsia="Times New Roman" w:hAnsi="Times New Roman" w:cs="Times New Roman"/>
          <w:b/>
          <w:i/>
          <w:sz w:val="28"/>
          <w:szCs w:val="28"/>
          <w:lang w:val="kk-KZ"/>
        </w:rPr>
        <w:t>О</w:t>
      </w:r>
      <w:r w:rsidRPr="00CD7127">
        <w:rPr>
          <w:rFonts w:ascii="Times New Roman" w:eastAsia="Times New Roman" w:hAnsi="Times New Roman" w:cs="Times New Roman"/>
          <w:b/>
          <w:i/>
          <w:sz w:val="28"/>
          <w:szCs w:val="28"/>
          <w:vertAlign w:val="subscript"/>
          <w:lang w:val="kk-KZ"/>
        </w:rPr>
        <w:t>2</w:t>
      </w:r>
      <w:r>
        <w:rPr>
          <w:rFonts w:ascii="Times New Roman" w:eastAsia="Times New Roman" w:hAnsi="Times New Roman" w:cs="Times New Roman"/>
          <w:sz w:val="28"/>
          <w:szCs w:val="28"/>
          <w:lang w:val="kk-KZ"/>
        </w:rPr>
        <w:t xml:space="preserve"> үш бұрыштың пішіні теңқабырғалыға жақын болуы, ал қабырғалардың ұзындығы өлшеу құралының ұзындығынан аспауы тиіс. </w:t>
      </w:r>
    </w:p>
    <w:p w:rsidR="00EB1557" w:rsidRDefault="00EB1557" w:rsidP="00800DED">
      <w:pPr>
        <w:spacing w:after="0"/>
        <w:jc w:val="both"/>
        <w:rPr>
          <w:rFonts w:ascii="Times New Roman" w:hAnsi="Times New Roman" w:cs="Times New Roman"/>
          <w:sz w:val="28"/>
          <w:szCs w:val="28"/>
          <w:lang w:val="kk-KZ"/>
        </w:rPr>
      </w:pPr>
    </w:p>
    <w:p w:rsidR="00EB1557" w:rsidRDefault="00EB1557" w:rsidP="00800DED">
      <w:pPr>
        <w:spacing w:after="0"/>
        <w:jc w:val="both"/>
        <w:rPr>
          <w:rFonts w:ascii="Times New Roman" w:hAnsi="Times New Roman" w:cs="Times New Roman"/>
          <w:sz w:val="28"/>
          <w:szCs w:val="28"/>
          <w:lang w:val="kk-KZ"/>
        </w:rPr>
      </w:pPr>
      <w:r w:rsidRPr="00B83DDF">
        <w:rPr>
          <w:rFonts w:ascii="Times New Roman" w:eastAsia="Times New Roman" w:hAnsi="Times New Roman" w:cs="Times New Roman"/>
          <w:b/>
          <w:sz w:val="28"/>
          <w:szCs w:val="28"/>
          <w:lang w:val="kk-KZ"/>
        </w:rPr>
        <w:t>Жармалар тәсілі</w:t>
      </w:r>
      <w:r w:rsidRPr="00125B4D">
        <w:rPr>
          <w:rFonts w:ascii="Times New Roman" w:eastAsia="Times New Roman" w:hAnsi="Times New Roman" w:cs="Times New Roman"/>
          <w:sz w:val="28"/>
          <w:szCs w:val="28"/>
          <w:lang w:val="kk-KZ"/>
        </w:rPr>
        <w:t>.</w:t>
      </w:r>
      <w:r w:rsidR="00800DED">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Ситуацияның шекаралары теодолиттік жүрістің қабырғасын кесіп өткен немесе қабырғаның жадғасы болған жағдайында, сонымен қатар көмекші тіреу нүктелерінің орнын анықтау үшін (10.1 д суреті, О нүктесі) </w:t>
      </w:r>
      <w:r w:rsidRPr="00CA6B8A">
        <w:rPr>
          <w:rFonts w:ascii="Times New Roman" w:hAnsi="Times New Roman" w:cs="Times New Roman"/>
          <w:b/>
          <w:sz w:val="28"/>
          <w:szCs w:val="28"/>
          <w:lang w:val="kk-KZ"/>
        </w:rPr>
        <w:t>жармалар тәсілін</w:t>
      </w:r>
      <w:r>
        <w:rPr>
          <w:rFonts w:ascii="Times New Roman" w:hAnsi="Times New Roman" w:cs="Times New Roman"/>
          <w:sz w:val="28"/>
          <w:szCs w:val="28"/>
          <w:lang w:val="kk-KZ"/>
        </w:rPr>
        <w:t xml:space="preserve"> қолданады. 1, 2, 3 нүктелердің орны </w:t>
      </w:r>
      <w:r w:rsidRPr="00E412F3">
        <w:rPr>
          <w:rFonts w:ascii="Times New Roman" w:eastAsia="Times New Roman" w:hAnsi="Times New Roman" w:cs="Times New Roman"/>
          <w:b/>
          <w:i/>
          <w:sz w:val="28"/>
          <w:szCs w:val="28"/>
          <w:lang w:val="kk-KZ"/>
        </w:rPr>
        <w:t>d</w:t>
      </w:r>
      <w:r w:rsidRPr="00E412F3">
        <w:rPr>
          <w:rFonts w:ascii="Times New Roman" w:eastAsia="Times New Roman" w:hAnsi="Times New Roman" w:cs="Times New Roman"/>
          <w:b/>
          <w:i/>
          <w:sz w:val="28"/>
          <w:szCs w:val="28"/>
          <w:vertAlign w:val="subscript"/>
          <w:lang w:val="kk-KZ"/>
        </w:rPr>
        <w:t>1</w:t>
      </w:r>
      <w:r w:rsidRPr="00E412F3">
        <w:rPr>
          <w:rFonts w:ascii="Times New Roman" w:eastAsia="Times New Roman" w:hAnsi="Times New Roman" w:cs="Times New Roman"/>
          <w:b/>
          <w:i/>
          <w:sz w:val="28"/>
          <w:szCs w:val="28"/>
          <w:lang w:val="kk-KZ"/>
        </w:rPr>
        <w:t>, d</w:t>
      </w:r>
      <w:r w:rsidRPr="00E412F3">
        <w:rPr>
          <w:rFonts w:ascii="Times New Roman" w:eastAsia="Times New Roman" w:hAnsi="Times New Roman" w:cs="Times New Roman"/>
          <w:b/>
          <w:i/>
          <w:sz w:val="28"/>
          <w:szCs w:val="28"/>
          <w:vertAlign w:val="subscript"/>
          <w:lang w:val="kk-KZ"/>
        </w:rPr>
        <w:t>2</w:t>
      </w:r>
      <w:r>
        <w:rPr>
          <w:rFonts w:ascii="Times New Roman" w:eastAsia="Times New Roman" w:hAnsi="Times New Roman" w:cs="Times New Roman"/>
          <w:b/>
          <w:i/>
          <w:sz w:val="28"/>
          <w:szCs w:val="28"/>
          <w:lang w:val="kk-KZ"/>
        </w:rPr>
        <w:t xml:space="preserve">, </w:t>
      </w:r>
      <w:r w:rsidRPr="00E412F3">
        <w:rPr>
          <w:rFonts w:ascii="Times New Roman" w:eastAsia="Times New Roman" w:hAnsi="Times New Roman" w:cs="Times New Roman"/>
          <w:b/>
          <w:i/>
          <w:sz w:val="28"/>
          <w:szCs w:val="28"/>
          <w:lang w:val="kk-KZ"/>
        </w:rPr>
        <w:t>d</w:t>
      </w:r>
      <w:r w:rsidRPr="00E412F3">
        <w:rPr>
          <w:rFonts w:ascii="Times New Roman" w:eastAsia="Times New Roman" w:hAnsi="Times New Roman" w:cs="Times New Roman"/>
          <w:b/>
          <w:i/>
          <w:sz w:val="28"/>
          <w:szCs w:val="28"/>
          <w:vertAlign w:val="subscript"/>
          <w:lang w:val="kk-KZ"/>
        </w:rPr>
        <w:t>3</w:t>
      </w:r>
      <w:r>
        <w:rPr>
          <w:rFonts w:ascii="Times New Roman" w:eastAsia="Times New Roman" w:hAnsi="Times New Roman" w:cs="Times New Roman"/>
          <w:sz w:val="28"/>
          <w:szCs w:val="28"/>
          <w:lang w:val="kk-KZ"/>
        </w:rPr>
        <w:t xml:space="preserve"> сызықтық өлшеулерімен анықталады. Бұл тәсіл салып тасталған (</w:t>
      </w:r>
      <w:r w:rsidRPr="0052218E">
        <w:rPr>
          <w:rFonts w:ascii="Times New Roman" w:eastAsia="Times New Roman" w:hAnsi="Times New Roman" w:cs="Times New Roman"/>
          <w:sz w:val="20"/>
          <w:szCs w:val="20"/>
          <w:lang w:val="kk-KZ"/>
        </w:rPr>
        <w:t>застроенные</w:t>
      </w:r>
      <w:r>
        <w:rPr>
          <w:rFonts w:ascii="Times New Roman" w:eastAsia="Times New Roman" w:hAnsi="Times New Roman" w:cs="Times New Roman"/>
          <w:sz w:val="28"/>
          <w:szCs w:val="28"/>
          <w:lang w:val="kk-KZ"/>
        </w:rPr>
        <w:t>) аумақтарды түсіруде кең қолданылады, әсіресе перпиндикулярлар және сызықтық қиылыстыру тәсілдерімен бірге.</w:t>
      </w:r>
    </w:p>
    <w:p w:rsidR="00B132CA" w:rsidRDefault="00B132CA" w:rsidP="00800DED">
      <w:pPr>
        <w:spacing w:after="0"/>
        <w:jc w:val="center"/>
        <w:rPr>
          <w:rFonts w:ascii="Times New Roman" w:eastAsia="Times New Roman" w:hAnsi="Times New Roman" w:cs="Times New Roman"/>
          <w:b/>
          <w:sz w:val="28"/>
          <w:szCs w:val="28"/>
          <w:lang w:val="kk-KZ"/>
        </w:rPr>
      </w:pPr>
    </w:p>
    <w:p w:rsidR="00EB1557" w:rsidRDefault="00EB1557" w:rsidP="00B132CA">
      <w:pPr>
        <w:spacing w:after="0"/>
        <w:jc w:val="both"/>
        <w:rPr>
          <w:rFonts w:ascii="Times New Roman" w:hAnsi="Times New Roman" w:cs="Times New Roman"/>
          <w:sz w:val="28"/>
          <w:szCs w:val="28"/>
          <w:lang w:val="kk-KZ"/>
        </w:rPr>
      </w:pPr>
      <w:r w:rsidRPr="00856C90">
        <w:rPr>
          <w:rFonts w:ascii="Times New Roman" w:eastAsia="Times New Roman" w:hAnsi="Times New Roman" w:cs="Times New Roman"/>
          <w:b/>
          <w:sz w:val="28"/>
          <w:szCs w:val="28"/>
          <w:lang w:val="kk-KZ"/>
        </w:rPr>
        <w:t>Айналма жол тәсілі</w:t>
      </w:r>
      <w:r w:rsidRPr="00125B4D">
        <w:rPr>
          <w:rFonts w:ascii="Times New Roman" w:eastAsia="Times New Roman" w:hAnsi="Times New Roman" w:cs="Times New Roman"/>
          <w:sz w:val="28"/>
          <w:szCs w:val="28"/>
          <w:lang w:val="kk-KZ"/>
        </w:rPr>
        <w:t>.</w:t>
      </w:r>
      <w:r w:rsidR="00B132CA">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ab/>
        <w:t xml:space="preserve">Негізгі теодолиттік жүрістің қабырғаларынан және шыңдарынан жергілікті кедергілердің себебінен және ұзақтығынан түсіруге мүмкіндігі жоқ жабық жергілікті жерде маңызды объектілерді түсіру үшін </w:t>
      </w:r>
      <w:r w:rsidRPr="00856C90">
        <w:rPr>
          <w:rFonts w:ascii="Times New Roman" w:hAnsi="Times New Roman" w:cs="Times New Roman"/>
          <w:b/>
          <w:sz w:val="28"/>
          <w:szCs w:val="28"/>
          <w:lang w:val="kk-KZ"/>
        </w:rPr>
        <w:t>айналма жол тәсілі</w:t>
      </w:r>
      <w:r>
        <w:rPr>
          <w:rFonts w:ascii="Times New Roman" w:hAnsi="Times New Roman" w:cs="Times New Roman"/>
          <w:sz w:val="28"/>
          <w:szCs w:val="28"/>
          <w:lang w:val="kk-KZ"/>
        </w:rPr>
        <w:t xml:space="preserve"> қолданылады. Бұл жағдайда түсірілетін объекттің айналасында 1-2-3-4-5 қосы</w:t>
      </w:r>
      <w:r w:rsidR="00B132CA">
        <w:rPr>
          <w:rFonts w:ascii="Times New Roman" w:hAnsi="Times New Roman" w:cs="Times New Roman"/>
          <w:sz w:val="28"/>
          <w:szCs w:val="28"/>
          <w:lang w:val="kk-KZ"/>
        </w:rPr>
        <w:t>мша түсіріс жүрісін жасайды (</w:t>
      </w:r>
      <w:r w:rsidRPr="00B132CA">
        <w:rPr>
          <w:rFonts w:ascii="Times New Roman" w:hAnsi="Times New Roman" w:cs="Times New Roman"/>
          <w:i/>
          <w:sz w:val="24"/>
          <w:szCs w:val="24"/>
          <w:lang w:val="kk-KZ"/>
        </w:rPr>
        <w:t>1 е суреті</w:t>
      </w:r>
      <w:r>
        <w:rPr>
          <w:rFonts w:ascii="Times New Roman" w:hAnsi="Times New Roman" w:cs="Times New Roman"/>
          <w:sz w:val="28"/>
          <w:szCs w:val="28"/>
          <w:lang w:val="kk-KZ"/>
        </w:rPr>
        <w:t xml:space="preserve">). Түсіріс жүрістерінде бұрыштар бір жартылай тәсілімен (полуприем), ал ара қашықтықтар болатты лентамен немесе қыл-жіпті қашықтық-өлшеуішпен өлшенеді. Контурдың шекарасын түсіріс жүрістер қабырғасынан перпендикуляр тәсілімен түсіреді. </w:t>
      </w:r>
    </w:p>
    <w:p w:rsidR="00EB1557" w:rsidRPr="00CA6B8A" w:rsidRDefault="00EB1557" w:rsidP="00800DE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түсірілетін объекттің шекаралары тік сызықты болғанда (ауыл шаруашылық жерлер, орман егістіктер лесонасаждения, салып тасталған жерлер т.с.с.), түсіріс жүрісін тікелей объекттің шекарасы бойынша жүргізеді. Қарастырылып жатқан жағдайда осы жүрістің сызбасы (очертания) түсірілетін объекттің контуры болып келеді. </w:t>
      </w:r>
    </w:p>
    <w:p w:rsidR="00EB1557" w:rsidRDefault="00EB1557" w:rsidP="00800DED">
      <w:pPr>
        <w:spacing w:after="0"/>
        <w:rPr>
          <w:rFonts w:ascii="Times New Roman" w:eastAsia="Times New Roman" w:hAnsi="Times New Roman" w:cs="Times New Roman"/>
          <w:sz w:val="28"/>
          <w:szCs w:val="28"/>
          <w:lang w:val="kk-KZ"/>
        </w:rPr>
      </w:pPr>
    </w:p>
    <w:p w:rsidR="00EB1557" w:rsidRDefault="00EB1557" w:rsidP="00B345CC">
      <w:pPr>
        <w:spacing w:after="0"/>
        <w:ind w:firstLine="720"/>
        <w:jc w:val="both"/>
        <w:rPr>
          <w:rFonts w:ascii="Times New Roman" w:hAnsi="Times New Roman" w:cs="Times New Roman"/>
          <w:sz w:val="28"/>
          <w:szCs w:val="28"/>
          <w:lang w:val="kk-KZ"/>
        </w:rPr>
      </w:pPr>
      <w:r w:rsidRPr="004B2C9B">
        <w:rPr>
          <w:rFonts w:ascii="Times New Roman" w:eastAsia="Times New Roman" w:hAnsi="Times New Roman" w:cs="Times New Roman"/>
          <w:b/>
          <w:sz w:val="28"/>
          <w:szCs w:val="28"/>
          <w:lang w:val="kk-KZ"/>
        </w:rPr>
        <w:t>Жергілікті жағдайын түсіріске қойылатын негізгі талаптар</w:t>
      </w:r>
      <w:r w:rsidRPr="00125B4D">
        <w:rPr>
          <w:rFonts w:ascii="Times New Roman" w:eastAsia="Times New Roman" w:hAnsi="Times New Roman" w:cs="Times New Roman"/>
          <w:sz w:val="28"/>
          <w:szCs w:val="28"/>
          <w:lang w:val="kk-KZ"/>
        </w:rPr>
        <w:t>.</w:t>
      </w:r>
      <w:r w:rsidR="00B345CC">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Жергілікті жердің ситуациясын түсіру орындаушылардан өлшеу жүргізгенде және дала журналында жазулар мен суреттемелерді жүргізуде ерекше ұқыптылық пен мқхияттылқты талап етеді. Себебі абрис негізгі түсіріс құжаты болып табылады, оның негізінде жергілікті жердің планы құрастырылады. Түсіріс барысында орындаушы ситуацияны, контурлардың пішіндерін ұздіксіз бақылай отырып белгілі бір ситуацияның элементін түсіру үшін түсіру тәсілінің оптимальдық нұсқасын таңдау керек, жергілікті жердің контурларын толық түсіруге және оларды абристе тіркеуге ұмтылу (тырысу) керек. Абрис жүргізу барысында өлшеу нәтижелері жазылу кажет. Абристің көлемі ондағы барлық салулардың (построений) және жазулардың анық және ыңғайлы орналасқандығын </w:t>
      </w:r>
      <w:r>
        <w:rPr>
          <w:rFonts w:ascii="Times New Roman" w:hAnsi="Times New Roman" w:cs="Times New Roman"/>
          <w:sz w:val="28"/>
          <w:szCs w:val="28"/>
          <w:lang w:val="kk-KZ"/>
        </w:rPr>
        <w:lastRenderedPageBreak/>
        <w:t xml:space="preserve">қамтамасыз ету керек. Жергілікті жер учаскесінің түсіру абрисінің үлгісі 10.3 суретте келтірілген. </w:t>
      </w:r>
    </w:p>
    <w:p w:rsidR="00EB1557" w:rsidRDefault="00EB1557" w:rsidP="00800DE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Түсірістің ең маңызды объектілерді немесе жеке нүктелерді өлшеу нәтижелерін бақылау үшін өлшеулерді екі нүктеден немесе әр түрлі тәсілдермен жүргізуді ұсынылады. Егер берілген нүктеден немесе сызықта</w:t>
      </w:r>
      <w:r w:rsidR="00D93C11">
        <w:rPr>
          <w:rFonts w:ascii="Times New Roman" w:hAnsi="Times New Roman" w:cs="Times New Roman"/>
          <w:sz w:val="28"/>
          <w:szCs w:val="28"/>
          <w:lang w:val="kk-KZ"/>
        </w:rPr>
        <w:t>н контурдың түсіруі аяқталмаған болса</w:t>
      </w:r>
      <w:r>
        <w:rPr>
          <w:rFonts w:ascii="Times New Roman" w:hAnsi="Times New Roman" w:cs="Times New Roman"/>
          <w:sz w:val="28"/>
          <w:szCs w:val="28"/>
          <w:lang w:val="kk-KZ"/>
        </w:rPr>
        <w:t xml:space="preserve">, онда түсірісті жаңа станцияда алдыңғы станцияда түсірілген нүктеден бастау қажет. </w:t>
      </w:r>
    </w:p>
    <w:p w:rsidR="00D93C11" w:rsidRPr="00D03924" w:rsidRDefault="00D93C11" w:rsidP="00800DE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3 суретте келтірілген абристе түсірістің барлық тәсілдері қолданған. Мысалы, орманның шекарасы (контуры) IV</w:t>
      </w:r>
      <w:r w:rsidRPr="00D93C11">
        <w:rPr>
          <w:rFonts w:ascii="Times New Roman" w:hAnsi="Times New Roman" w:cs="Times New Roman"/>
          <w:sz w:val="28"/>
          <w:szCs w:val="28"/>
          <w:lang w:val="kk-KZ"/>
        </w:rPr>
        <w:t xml:space="preserve">–V </w:t>
      </w:r>
      <w:r>
        <w:rPr>
          <w:rFonts w:ascii="Times New Roman" w:hAnsi="Times New Roman" w:cs="Times New Roman"/>
          <w:sz w:val="28"/>
          <w:szCs w:val="28"/>
          <w:lang w:val="kk-KZ"/>
        </w:rPr>
        <w:t>және V</w:t>
      </w:r>
      <w:r w:rsidRPr="00D93C11">
        <w:rPr>
          <w:rFonts w:ascii="Times New Roman" w:hAnsi="Times New Roman" w:cs="Times New Roman"/>
          <w:sz w:val="28"/>
          <w:szCs w:val="28"/>
          <w:lang w:val="kk-KZ"/>
        </w:rPr>
        <w:t>–V</w:t>
      </w:r>
      <w:r>
        <w:rPr>
          <w:rFonts w:ascii="Times New Roman" w:hAnsi="Times New Roman" w:cs="Times New Roman"/>
          <w:sz w:val="28"/>
          <w:szCs w:val="28"/>
          <w:lang w:val="kk-KZ"/>
        </w:rPr>
        <w:t>І жүрістер қабырғаларынан, шалғынның шекарасының (контурының) сипатты нүктелері   IV</w:t>
      </w:r>
      <w:r w:rsidRPr="00D93C11">
        <w:rPr>
          <w:rFonts w:ascii="Times New Roman" w:hAnsi="Times New Roman" w:cs="Times New Roman"/>
          <w:sz w:val="28"/>
          <w:szCs w:val="28"/>
          <w:lang w:val="kk-KZ"/>
        </w:rPr>
        <w:t>–IX</w:t>
      </w:r>
      <w:r>
        <w:rPr>
          <w:rFonts w:ascii="Times New Roman" w:hAnsi="Times New Roman" w:cs="Times New Roman"/>
          <w:sz w:val="28"/>
          <w:szCs w:val="28"/>
          <w:lang w:val="kk-KZ"/>
        </w:rPr>
        <w:t xml:space="preserve"> және</w:t>
      </w:r>
      <w:r w:rsidRPr="00D93C11">
        <w:rPr>
          <w:rFonts w:ascii="Times New Roman" w:hAnsi="Times New Roman" w:cs="Times New Roman"/>
          <w:sz w:val="28"/>
          <w:szCs w:val="28"/>
          <w:lang w:val="kk-KZ"/>
        </w:rPr>
        <w:t xml:space="preserve"> IX–</w:t>
      </w:r>
      <w:r>
        <w:rPr>
          <w:rFonts w:ascii="Times New Roman" w:hAnsi="Times New Roman" w:cs="Times New Roman"/>
          <w:sz w:val="28"/>
          <w:szCs w:val="28"/>
          <w:lang w:val="kk-KZ"/>
        </w:rPr>
        <w:t>VIII</w:t>
      </w:r>
      <w:r w:rsidRPr="00D93C1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жүрістер қабырғаларынан перпендикулярлар тәсілімен түсірілген. Қара жолдың бұрылу нүктелерін, егістік жердің, шалғынның контурының бұрыштық нүктелерін түсіру үшін полярлық тәсіл қолданылған. </w:t>
      </w:r>
      <w:r w:rsidR="00B67DBD" w:rsidRPr="00B67DBD">
        <w:rPr>
          <w:rFonts w:ascii="Times New Roman" w:hAnsi="Times New Roman" w:cs="Times New Roman"/>
          <w:sz w:val="28"/>
          <w:szCs w:val="28"/>
          <w:lang w:val="kk-KZ"/>
        </w:rPr>
        <w:t xml:space="preserve">III–IV </w:t>
      </w:r>
      <w:r w:rsidR="00B67DBD">
        <w:rPr>
          <w:rFonts w:ascii="Times New Roman" w:hAnsi="Times New Roman" w:cs="Times New Roman"/>
          <w:sz w:val="28"/>
          <w:szCs w:val="28"/>
          <w:lang w:val="kk-KZ"/>
        </w:rPr>
        <w:t xml:space="preserve">қабырғасына қатысты құрылып жатқан ғимараттың бұрыштық нүктелері қиылыстыру тәсілімен түсірілген; ЛЭП және жеке тұрған ағашты түсіруде бұрыштық қиылыстыру тәсілі қолданылған. </w:t>
      </w:r>
      <w:r w:rsidR="00B67DBD" w:rsidRPr="00D93C11">
        <w:rPr>
          <w:rFonts w:ascii="Times New Roman" w:hAnsi="Times New Roman" w:cs="Times New Roman"/>
          <w:sz w:val="28"/>
          <w:szCs w:val="28"/>
          <w:lang w:val="kk-KZ"/>
        </w:rPr>
        <w:t>V</w:t>
      </w:r>
      <w:r w:rsidR="00B67DBD">
        <w:rPr>
          <w:rFonts w:ascii="Times New Roman" w:hAnsi="Times New Roman" w:cs="Times New Roman"/>
          <w:sz w:val="28"/>
          <w:szCs w:val="28"/>
          <w:lang w:val="kk-KZ"/>
        </w:rPr>
        <w:t>І-</w:t>
      </w:r>
      <w:r w:rsidR="00B67DBD" w:rsidRPr="00D93C11">
        <w:rPr>
          <w:rFonts w:ascii="Times New Roman" w:hAnsi="Times New Roman" w:cs="Times New Roman"/>
          <w:sz w:val="28"/>
          <w:szCs w:val="28"/>
          <w:lang w:val="kk-KZ"/>
        </w:rPr>
        <w:t>V</w:t>
      </w:r>
      <w:r w:rsidR="00B67DBD">
        <w:rPr>
          <w:rFonts w:ascii="Times New Roman" w:hAnsi="Times New Roman" w:cs="Times New Roman"/>
          <w:sz w:val="28"/>
          <w:szCs w:val="28"/>
          <w:lang w:val="kk-KZ"/>
        </w:rPr>
        <w:t>ІІ, IX</w:t>
      </w:r>
      <w:r w:rsidR="00B67DBD" w:rsidRPr="00D93C11">
        <w:rPr>
          <w:rFonts w:ascii="Times New Roman" w:hAnsi="Times New Roman" w:cs="Times New Roman"/>
          <w:sz w:val="28"/>
          <w:szCs w:val="28"/>
          <w:lang w:val="kk-KZ"/>
        </w:rPr>
        <w:t>–</w:t>
      </w:r>
      <w:r w:rsidR="00B67DBD">
        <w:rPr>
          <w:rFonts w:ascii="Times New Roman" w:hAnsi="Times New Roman" w:cs="Times New Roman"/>
          <w:sz w:val="28"/>
          <w:szCs w:val="28"/>
          <w:lang w:val="kk-KZ"/>
        </w:rPr>
        <w:t>VIII,</w:t>
      </w:r>
      <w:r w:rsidR="00B67DBD" w:rsidRPr="00D93C11">
        <w:rPr>
          <w:rFonts w:ascii="Times New Roman" w:hAnsi="Times New Roman" w:cs="Times New Roman"/>
          <w:sz w:val="28"/>
          <w:szCs w:val="28"/>
          <w:lang w:val="kk-KZ"/>
        </w:rPr>
        <w:t xml:space="preserve"> </w:t>
      </w:r>
      <w:r w:rsidR="00B67DBD">
        <w:rPr>
          <w:rFonts w:ascii="Times New Roman" w:hAnsi="Times New Roman" w:cs="Times New Roman"/>
          <w:sz w:val="28"/>
          <w:szCs w:val="28"/>
          <w:lang w:val="kk-KZ"/>
        </w:rPr>
        <w:t>IV</w:t>
      </w:r>
      <w:r w:rsidR="00B67DBD" w:rsidRPr="00D93C11">
        <w:rPr>
          <w:rFonts w:ascii="Times New Roman" w:hAnsi="Times New Roman" w:cs="Times New Roman"/>
          <w:sz w:val="28"/>
          <w:szCs w:val="28"/>
          <w:lang w:val="kk-KZ"/>
        </w:rPr>
        <w:t>–V</w:t>
      </w:r>
      <w:r w:rsidR="00B67DBD">
        <w:rPr>
          <w:rFonts w:ascii="Times New Roman" w:hAnsi="Times New Roman" w:cs="Times New Roman"/>
          <w:sz w:val="28"/>
          <w:szCs w:val="28"/>
          <w:lang w:val="kk-KZ"/>
        </w:rPr>
        <w:t xml:space="preserve"> қабырғаларынан жармалар тәсілімен қара жол және егістіктің шекаралары түсірілген. Аққайынды орманның контуры айналма жол тәсілімен түсірілген, ол үшін </w:t>
      </w:r>
      <w:r w:rsidR="00B67DBD" w:rsidRPr="00B67DBD">
        <w:rPr>
          <w:rFonts w:ascii="Times New Roman" w:hAnsi="Times New Roman" w:cs="Times New Roman"/>
          <w:sz w:val="28"/>
          <w:szCs w:val="28"/>
          <w:lang w:val="kk-KZ"/>
        </w:rPr>
        <w:t>V</w:t>
      </w:r>
      <w:r w:rsidR="00B67DBD">
        <w:rPr>
          <w:rFonts w:ascii="Times New Roman" w:hAnsi="Times New Roman" w:cs="Times New Roman"/>
          <w:sz w:val="28"/>
          <w:szCs w:val="28"/>
          <w:lang w:val="kk-KZ"/>
        </w:rPr>
        <w:t>-а-б-в-г-д-</w:t>
      </w:r>
      <w:r w:rsidR="00B67DBD" w:rsidRPr="00B67DBD">
        <w:rPr>
          <w:rFonts w:ascii="Times New Roman" w:hAnsi="Times New Roman" w:cs="Times New Roman"/>
          <w:sz w:val="28"/>
          <w:szCs w:val="28"/>
          <w:lang w:val="kk-KZ"/>
        </w:rPr>
        <w:t>V</w:t>
      </w:r>
      <w:r w:rsidR="00B67DBD">
        <w:rPr>
          <w:rFonts w:ascii="Times New Roman" w:hAnsi="Times New Roman" w:cs="Times New Roman"/>
          <w:sz w:val="28"/>
          <w:szCs w:val="28"/>
          <w:lang w:val="kk-KZ"/>
        </w:rPr>
        <w:t xml:space="preserve"> түсіріс жүрісі жасалынған, ол қабырғалардан перпендикулярлар тәсілімен контурдың сипатты нүктелері түсірілген (түсіріс жүрісінде алынған бұрыштардың сандық мәндері және қабырғалардың ұзындықтары кестеде </w:t>
      </w:r>
      <w:r w:rsidR="00B67DBD" w:rsidRPr="00D03924">
        <w:rPr>
          <w:rFonts w:ascii="Times New Roman" w:hAnsi="Times New Roman" w:cs="Times New Roman"/>
          <w:sz w:val="28"/>
          <w:szCs w:val="28"/>
          <w:lang w:val="kk-KZ"/>
        </w:rPr>
        <w:t xml:space="preserve">келтірілген). </w:t>
      </w:r>
    </w:p>
    <w:p w:rsidR="00FC0F09" w:rsidRPr="00D03924" w:rsidRDefault="00B67DBD" w:rsidP="008E1B43">
      <w:pPr>
        <w:spacing w:after="0"/>
        <w:jc w:val="both"/>
        <w:rPr>
          <w:rFonts w:ascii="Times New Roman" w:hAnsi="Times New Roman" w:cs="Times New Roman"/>
          <w:sz w:val="28"/>
          <w:szCs w:val="28"/>
          <w:lang w:val="kk-KZ"/>
        </w:rPr>
      </w:pPr>
      <w:r w:rsidRPr="00D03924">
        <w:rPr>
          <w:rFonts w:ascii="Times New Roman" w:hAnsi="Times New Roman" w:cs="Times New Roman"/>
          <w:sz w:val="28"/>
          <w:szCs w:val="28"/>
          <w:lang w:val="kk-KZ"/>
        </w:rPr>
        <w:tab/>
      </w:r>
      <w:r w:rsidR="00D03924" w:rsidRPr="00D03924">
        <w:rPr>
          <w:rFonts w:ascii="Times New Roman" w:hAnsi="Times New Roman" w:cs="Times New Roman"/>
          <w:sz w:val="28"/>
          <w:szCs w:val="28"/>
          <w:lang w:val="kk-KZ"/>
        </w:rPr>
        <w:t xml:space="preserve">Егер </w:t>
      </w:r>
      <w:r w:rsidR="008E1B43">
        <w:rPr>
          <w:rFonts w:ascii="Times New Roman" w:hAnsi="Times New Roman" w:cs="Times New Roman"/>
          <w:sz w:val="28"/>
          <w:szCs w:val="28"/>
          <w:lang w:val="kk-KZ"/>
        </w:rPr>
        <w:t xml:space="preserve">жергілікті жердің аумағы үлкен болмаса және ситуациясы қарапайым болған жағдайда теодолиттік жүріс бойынша өлшеу нәтижелері және абрис бір бір дала журналында келтіріріледі. Егер түсірілетін жер үлкен болғанда және ситуация күрделі болып келгенде, онда абрис жеке журналда жүргізіледі. Егер бір қабырғадан жергілікті жердің ситуациясының көп нүктелері түсірілгенде, бұрыштық және сызықтық өлшеулердің мәндері жеке кестеге жазылады. Толтырылған дала журналдары мен абристертерді түсіріске қатыспаған бақылаушы оқитындай түсінікті болу керек, себебі олар есеп беру құжаттары болып табылады. </w:t>
      </w:r>
    </w:p>
    <w:p w:rsidR="00D93C11" w:rsidRPr="00D03924" w:rsidRDefault="00D93C11" w:rsidP="00EB1557">
      <w:pPr>
        <w:spacing w:after="0"/>
        <w:rPr>
          <w:rFonts w:ascii="Times New Roman" w:hAnsi="Times New Roman" w:cs="Times New Roman"/>
          <w:sz w:val="28"/>
          <w:szCs w:val="28"/>
          <w:lang w:val="kk-KZ"/>
        </w:rPr>
      </w:pPr>
    </w:p>
    <w:p w:rsidR="008C0131" w:rsidRDefault="008E1B43" w:rsidP="00EB1557">
      <w:pPr>
        <w:spacing w:after="0"/>
        <w:rPr>
          <w:sz w:val="28"/>
          <w:szCs w:val="28"/>
          <w:lang w:val="kk-KZ"/>
        </w:rPr>
      </w:pPr>
      <w:r w:rsidRPr="00CB5B90">
        <w:rPr>
          <w:noProof/>
          <w:sz w:val="28"/>
          <w:szCs w:val="28"/>
          <w:lang w:val="kk-KZ"/>
        </w:rPr>
        <w:t xml:space="preserve"> </w:t>
      </w:r>
    </w:p>
    <w:p w:rsidR="0005177D" w:rsidRDefault="0005177D" w:rsidP="00EB1557">
      <w:pPr>
        <w:spacing w:after="0"/>
        <w:rPr>
          <w:sz w:val="28"/>
          <w:szCs w:val="28"/>
          <w:lang w:val="kk-KZ"/>
        </w:rPr>
      </w:pPr>
    </w:p>
    <w:p w:rsidR="0005177D" w:rsidRDefault="0005177D" w:rsidP="00043FCC">
      <w:pPr>
        <w:spacing w:after="0"/>
        <w:jc w:val="center"/>
        <w:rPr>
          <w:sz w:val="28"/>
          <w:szCs w:val="28"/>
          <w:lang w:val="kk-KZ"/>
        </w:rPr>
      </w:pPr>
      <w:r w:rsidRPr="0005177D">
        <w:rPr>
          <w:noProof/>
          <w:sz w:val="28"/>
          <w:szCs w:val="28"/>
          <w:lang w:eastAsia="ru-RU"/>
        </w:rPr>
        <w:lastRenderedPageBreak/>
        <w:drawing>
          <wp:inline distT="0" distB="0" distL="0" distR="0">
            <wp:extent cx="6509409" cy="4155744"/>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6298" cy="4160142"/>
                    </a:xfrm>
                    <a:prstGeom prst="rect">
                      <a:avLst/>
                    </a:prstGeom>
                    <a:noFill/>
                    <a:ln>
                      <a:noFill/>
                    </a:ln>
                  </pic:spPr>
                </pic:pic>
              </a:graphicData>
            </a:graphic>
          </wp:inline>
        </w:drawing>
      </w:r>
    </w:p>
    <w:p w:rsidR="0005177D" w:rsidRPr="0005177D" w:rsidRDefault="0005177D" w:rsidP="0005177D">
      <w:pPr>
        <w:spacing w:after="0"/>
        <w:jc w:val="center"/>
        <w:rPr>
          <w:rFonts w:ascii="Times New Roman" w:hAnsi="Times New Roman" w:cs="Times New Roman"/>
          <w:i/>
          <w:sz w:val="24"/>
          <w:szCs w:val="24"/>
          <w:lang w:val="kk-KZ"/>
        </w:rPr>
      </w:pPr>
      <w:r>
        <w:rPr>
          <w:rFonts w:ascii="Times New Roman" w:hAnsi="Times New Roman" w:cs="Times New Roman"/>
          <w:i/>
          <w:sz w:val="24"/>
          <w:szCs w:val="24"/>
          <w:lang w:val="kk-KZ"/>
        </w:rPr>
        <w:t>Сурет 3.</w:t>
      </w:r>
      <w:bookmarkStart w:id="0" w:name="_GoBack"/>
      <w:bookmarkEnd w:id="0"/>
      <w:r>
        <w:rPr>
          <w:rFonts w:ascii="Times New Roman" w:hAnsi="Times New Roman" w:cs="Times New Roman"/>
          <w:i/>
          <w:sz w:val="24"/>
          <w:szCs w:val="24"/>
          <w:lang w:val="kk-KZ"/>
        </w:rPr>
        <w:t xml:space="preserve"> Теодолиттік түсірістің абрисі. </w:t>
      </w:r>
    </w:p>
    <w:sectPr w:rsidR="0005177D" w:rsidRPr="0005177D">
      <w:footerReference w:type="default" r:id="rId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E9F" w:rsidRDefault="00C14E9F" w:rsidP="003A0910">
      <w:pPr>
        <w:spacing w:after="0" w:line="240" w:lineRule="auto"/>
      </w:pPr>
      <w:r>
        <w:separator/>
      </w:r>
    </w:p>
  </w:endnote>
  <w:endnote w:type="continuationSeparator" w:id="0">
    <w:p w:rsidR="00C14E9F" w:rsidRDefault="00C14E9F" w:rsidP="003A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903427"/>
      <w:docPartObj>
        <w:docPartGallery w:val="Page Numbers (Bottom of Page)"/>
        <w:docPartUnique/>
      </w:docPartObj>
    </w:sdtPr>
    <w:sdtEndPr/>
    <w:sdtContent>
      <w:p w:rsidR="003A0910" w:rsidRDefault="003A0910">
        <w:pPr>
          <w:pStyle w:val="a6"/>
          <w:jc w:val="center"/>
        </w:pPr>
        <w:r>
          <w:fldChar w:fldCharType="begin"/>
        </w:r>
        <w:r>
          <w:instrText>PAGE   \* MERGEFORMAT</w:instrText>
        </w:r>
        <w:r>
          <w:fldChar w:fldCharType="separate"/>
        </w:r>
        <w:r w:rsidR="004B3CF7">
          <w:rPr>
            <w:noProof/>
          </w:rPr>
          <w:t>10</w:t>
        </w:r>
        <w:r>
          <w:fldChar w:fldCharType="end"/>
        </w:r>
      </w:p>
    </w:sdtContent>
  </w:sdt>
  <w:p w:rsidR="003A0910" w:rsidRDefault="003A09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E9F" w:rsidRDefault="00C14E9F" w:rsidP="003A0910">
      <w:pPr>
        <w:spacing w:after="0" w:line="240" w:lineRule="auto"/>
      </w:pPr>
      <w:r>
        <w:separator/>
      </w:r>
    </w:p>
  </w:footnote>
  <w:footnote w:type="continuationSeparator" w:id="0">
    <w:p w:rsidR="00C14E9F" w:rsidRDefault="00C14E9F" w:rsidP="003A0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40"/>
    <w:rsid w:val="00043FCC"/>
    <w:rsid w:val="0005177D"/>
    <w:rsid w:val="000B4FF8"/>
    <w:rsid w:val="00106A27"/>
    <w:rsid w:val="00107523"/>
    <w:rsid w:val="00111DE8"/>
    <w:rsid w:val="00175540"/>
    <w:rsid w:val="001E13F9"/>
    <w:rsid w:val="002058B4"/>
    <w:rsid w:val="002E2B3C"/>
    <w:rsid w:val="00367F4D"/>
    <w:rsid w:val="003A0910"/>
    <w:rsid w:val="003C794E"/>
    <w:rsid w:val="003D0A95"/>
    <w:rsid w:val="004128FF"/>
    <w:rsid w:val="0041347A"/>
    <w:rsid w:val="00456765"/>
    <w:rsid w:val="004B3CF7"/>
    <w:rsid w:val="005246B4"/>
    <w:rsid w:val="0059167E"/>
    <w:rsid w:val="006A2DBB"/>
    <w:rsid w:val="006D2CF4"/>
    <w:rsid w:val="007F75D7"/>
    <w:rsid w:val="00800DED"/>
    <w:rsid w:val="00817124"/>
    <w:rsid w:val="008C0131"/>
    <w:rsid w:val="008E1B43"/>
    <w:rsid w:val="00AB1110"/>
    <w:rsid w:val="00B132CA"/>
    <w:rsid w:val="00B26296"/>
    <w:rsid w:val="00B345CC"/>
    <w:rsid w:val="00B67DBD"/>
    <w:rsid w:val="00B77168"/>
    <w:rsid w:val="00C14E9F"/>
    <w:rsid w:val="00C64B06"/>
    <w:rsid w:val="00CB5B90"/>
    <w:rsid w:val="00D03924"/>
    <w:rsid w:val="00D832E6"/>
    <w:rsid w:val="00D93C11"/>
    <w:rsid w:val="00E63253"/>
    <w:rsid w:val="00EB1557"/>
    <w:rsid w:val="00EB2D18"/>
    <w:rsid w:val="00F21C0C"/>
    <w:rsid w:val="00FC0F09"/>
    <w:rsid w:val="00FF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E42"/>
  <w15:chartTrackingRefBased/>
  <w15:docId w15:val="{D5C9D6A2-7B09-4405-AA3D-7008F1AA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C0C"/>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F09"/>
    <w:pPr>
      <w:ind w:left="720"/>
      <w:contextualSpacing/>
    </w:pPr>
  </w:style>
  <w:style w:type="paragraph" w:styleId="a4">
    <w:name w:val="header"/>
    <w:basedOn w:val="a"/>
    <w:link w:val="a5"/>
    <w:uiPriority w:val="99"/>
    <w:unhideWhenUsed/>
    <w:rsid w:val="003A0910"/>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3A0910"/>
    <w:rPr>
      <w:lang w:val="ru-RU"/>
    </w:rPr>
  </w:style>
  <w:style w:type="paragraph" w:styleId="a6">
    <w:name w:val="footer"/>
    <w:basedOn w:val="a"/>
    <w:link w:val="a7"/>
    <w:uiPriority w:val="99"/>
    <w:unhideWhenUsed/>
    <w:rsid w:val="003A0910"/>
    <w:pPr>
      <w:tabs>
        <w:tab w:val="center" w:pos="4844"/>
        <w:tab w:val="right" w:pos="9689"/>
      </w:tabs>
      <w:spacing w:after="0" w:line="240" w:lineRule="auto"/>
    </w:pPr>
  </w:style>
  <w:style w:type="character" w:customStyle="1" w:styleId="a7">
    <w:name w:val="Нижний колонтитул Знак"/>
    <w:basedOn w:val="a0"/>
    <w:link w:val="a6"/>
    <w:uiPriority w:val="99"/>
    <w:rsid w:val="003A091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2701</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itteam1602@gmail.com</dc:creator>
  <cp:keywords/>
  <dc:description/>
  <cp:lastModifiedBy>user</cp:lastModifiedBy>
  <cp:revision>36</cp:revision>
  <dcterms:created xsi:type="dcterms:W3CDTF">2019-03-17T14:03:00Z</dcterms:created>
  <dcterms:modified xsi:type="dcterms:W3CDTF">2020-03-08T19:21:00Z</dcterms:modified>
</cp:coreProperties>
</file>